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bookmarkStart w:id="0" w:name="_GoBack"/>
            <w:bookmarkEnd w:id="0"/>
            <w:r>
              <w:t>Numri i lëndës:</w:t>
            </w:r>
          </w:p>
        </w:tc>
        <w:tc>
          <w:tcPr>
            <w:tcW w:w="2250" w:type="dxa"/>
          </w:tcPr>
          <w:p w:rsidR="001C5AFF" w:rsidRDefault="00FC0480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EndPr/>
              <w:sdtContent>
                <w:r w:rsidR="00897555">
                  <w:t>2019:262241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FC0480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EndPr/>
              <w:sdtContent>
                <w:r w:rsidR="001C5AFF">
                  <w:rPr>
                    <w:color w:val="0D0D0D" w:themeColor="text1" w:themeTint="F2"/>
                  </w:rPr>
                  <w:t>23.06.2020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FC0480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EndPr/>
              <w:sdtContent>
                <w:r w:rsidR="001C5AFF">
                  <w:t>00981613</w:t>
                </w:r>
              </w:sdtContent>
            </w:sdt>
          </w:p>
        </w:tc>
      </w:tr>
    </w:tbl>
    <w:p w:rsidR="0095459A" w:rsidRDefault="0095459A" w:rsidP="009A3036">
      <w:pPr>
        <w:ind w:firstLine="630"/>
        <w:rPr>
          <w:b/>
          <w:bCs/>
        </w:rPr>
      </w:pPr>
    </w:p>
    <w:p w:rsidR="002C3CD7" w:rsidRDefault="002C3CD7" w:rsidP="002C3CD7">
      <w:pPr>
        <w:ind w:left="6750" w:firstLine="450"/>
        <w:rPr>
          <w:b/>
        </w:rPr>
      </w:pPr>
      <w:r>
        <w:rPr>
          <w:b/>
        </w:rPr>
        <w:t>P. nr. 708/19</w:t>
      </w:r>
    </w:p>
    <w:p w:rsidR="002C3CD7" w:rsidRDefault="002C3CD7" w:rsidP="002C3CD7">
      <w:pPr>
        <w:ind w:left="3870" w:firstLine="450"/>
        <w:rPr>
          <w:b/>
        </w:rPr>
      </w:pPr>
    </w:p>
    <w:p w:rsidR="002C3CD7" w:rsidRDefault="002C3CD7" w:rsidP="002C3CD7">
      <w:pPr>
        <w:ind w:left="-450" w:firstLine="810"/>
        <w:rPr>
          <w:b/>
        </w:rPr>
      </w:pPr>
      <w:r>
        <w:t xml:space="preserve">                                            </w:t>
      </w:r>
      <w:r>
        <w:rPr>
          <w:b/>
        </w:rPr>
        <w:t>NË EMËR TË POPULLIT</w:t>
      </w:r>
    </w:p>
    <w:p w:rsidR="002C3CD7" w:rsidRDefault="002C3CD7" w:rsidP="002C3CD7">
      <w:pPr>
        <w:ind w:left="-450" w:firstLine="810"/>
      </w:pPr>
    </w:p>
    <w:p w:rsidR="002C3CD7" w:rsidRDefault="002C3CD7" w:rsidP="002C3CD7">
      <w:pPr>
        <w:ind w:left="-450"/>
        <w:jc w:val="both"/>
      </w:pPr>
      <w:r>
        <w:t xml:space="preserve">        </w:t>
      </w:r>
      <w:r>
        <w:rPr>
          <w:b/>
        </w:rPr>
        <w:t>GJYKATA THEMELORE NË GJAKOVË-Departamenti i Përgjithshëm,</w:t>
      </w:r>
      <w:r>
        <w:t xml:space="preserve"> Gjyqtarja </w:t>
      </w:r>
      <w:r>
        <w:rPr>
          <w:b/>
        </w:rPr>
        <w:t>Ilirjana Hoti ,</w:t>
      </w:r>
      <w:r>
        <w:t xml:space="preserve"> me sekretaren juridike Flutur Nagavci, në çështjen penale kundër të akuzuarve </w:t>
      </w:r>
      <w:bookmarkStart w:id="1" w:name="OLE_LINK91"/>
      <w:bookmarkStart w:id="2" w:name="OLE_LINK92"/>
      <w:bookmarkStart w:id="3" w:name="OLE_LINK93"/>
      <w:r w:rsidR="00AF42CC">
        <w:t>A. Q.</w:t>
      </w:r>
      <w:r>
        <w:t xml:space="preserve"> nga Gjakova  ,për shkak të veprës penale  lëndim i lehtë trupor nga neni  185 par. 2lidhur me par. 1pika 1.4 të KPRK-së,  </w:t>
      </w:r>
      <w:r w:rsidR="00AF42CC">
        <w:t>K.C.</w:t>
      </w:r>
      <w:r>
        <w:t xml:space="preserve"> dhe </w:t>
      </w:r>
      <w:r w:rsidR="00AF42CC">
        <w:t>Z. G.</w:t>
      </w:r>
      <w:r>
        <w:t xml:space="preserve"> që të dy nga Gjakova për shkak të veprave  penale lëndim i lehtë trupor në bashkëkryerje nga neni 185 par. 2 lidhur me par. 1 pika 1.4 </w:t>
      </w:r>
      <w:bookmarkStart w:id="4" w:name="OLE_LINK79"/>
      <w:bookmarkStart w:id="5" w:name="OLE_LINK82"/>
      <w:bookmarkStart w:id="6" w:name="OLE_LINK83"/>
      <w:r>
        <w:t xml:space="preserve">lidhur me nenin 31 të KPRK-së </w:t>
      </w:r>
      <w:bookmarkEnd w:id="4"/>
      <w:bookmarkEnd w:id="5"/>
      <w:bookmarkEnd w:id="6"/>
      <w:r>
        <w:t xml:space="preserve">dhe nenit 185 par.3 nën par.3.1 lidhur me par. 2/1 pika 1.4 lidhur me nenin 31 të KPRK-së dhe të akuzuarit </w:t>
      </w:r>
      <w:r w:rsidR="00AF42CC">
        <w:t>M. Q.</w:t>
      </w:r>
      <w:r>
        <w:t xml:space="preserve"> nga Gjakova ,për shkak të veprës penale  lëndim i lehtë trupor  nga neni 185 par 2 lidhur me par.1 pika 1.4 të KPRK-ës, ,  </w:t>
      </w:r>
      <w:bookmarkEnd w:id="1"/>
      <w:bookmarkEnd w:id="2"/>
      <w:bookmarkEnd w:id="3"/>
      <w:r>
        <w:t>sipas Aktakuzës të Prokurorisë Themelore-DP në Gjakovë, PP./IInr.</w:t>
      </w:r>
      <w:bookmarkStart w:id="7" w:name="OLE_LINK8"/>
      <w:bookmarkStart w:id="8" w:name="OLE_LINK3"/>
      <w:bookmarkStart w:id="9" w:name="OLE_LINK2"/>
      <w:r>
        <w:t>1327/19 të datës 06.11.2019</w:t>
      </w:r>
      <w:bookmarkEnd w:id="7"/>
      <w:bookmarkEnd w:id="8"/>
      <w:bookmarkEnd w:id="9"/>
      <w:r>
        <w:t xml:space="preserve">, në shqyrtimin e gjyqësor të mbajtur me datë </w:t>
      </w:r>
      <w:r>
        <w:rPr>
          <w:b/>
        </w:rPr>
        <w:t>16.06.2020,</w:t>
      </w:r>
      <w:r>
        <w:t xml:space="preserve"> në prani të </w:t>
      </w:r>
      <w:bookmarkStart w:id="10" w:name="OLE_LINK13"/>
      <w:bookmarkStart w:id="11" w:name="OLE_LINK12"/>
      <w:r>
        <w:t xml:space="preserve">Prokurorit të shtetit Armend Zenelaj ,  të dëmtuarës </w:t>
      </w:r>
      <w:r w:rsidR="00AF42CC">
        <w:t>Sh. Q.</w:t>
      </w:r>
      <w:r>
        <w:t xml:space="preserve">, </w:t>
      </w:r>
      <w:r w:rsidR="00AF42CC">
        <w:t>L. Q.</w:t>
      </w:r>
      <w:r>
        <w:t xml:space="preserve"> . si dhe të akuzuarve  </w:t>
      </w:r>
      <w:r w:rsidR="00AF42CC">
        <w:t>A. Q.</w:t>
      </w:r>
      <w:r>
        <w:t xml:space="preserve">, </w:t>
      </w:r>
      <w:r w:rsidR="00AF42CC">
        <w:t>Z. G.</w:t>
      </w:r>
      <w:r>
        <w:t xml:space="preserve"> , </w:t>
      </w:r>
      <w:r w:rsidR="00AF42CC">
        <w:t>K.C.</w:t>
      </w:r>
      <w:r>
        <w:t xml:space="preserve"> dhe </w:t>
      </w:r>
      <w:r w:rsidR="00AF42CC">
        <w:t>M. Q.</w:t>
      </w:r>
      <w:r>
        <w:t xml:space="preserve">  të njëjtën ditë morri dhe shpalli , ndërsa përpiluar me datë 22.06.2020</w:t>
      </w:r>
      <w:bookmarkEnd w:id="10"/>
      <w:bookmarkEnd w:id="11"/>
      <w:r>
        <w:t>, këtë:</w:t>
      </w:r>
    </w:p>
    <w:p w:rsidR="002C3CD7" w:rsidRDefault="002C3CD7" w:rsidP="002C3CD7">
      <w:pPr>
        <w:ind w:left="-450"/>
        <w:jc w:val="both"/>
      </w:pPr>
    </w:p>
    <w:p w:rsidR="002C3CD7" w:rsidRDefault="002C3CD7" w:rsidP="002C3CD7">
      <w:pPr>
        <w:ind w:left="-450" w:firstLine="810"/>
      </w:pPr>
      <w:bookmarkStart w:id="12" w:name="OLE_LINK117"/>
      <w:bookmarkStart w:id="13" w:name="OLE_LINK42"/>
      <w:bookmarkStart w:id="14" w:name="OLE_LINK38"/>
      <w:bookmarkStart w:id="15" w:name="OLE_LINK4"/>
      <w:bookmarkStart w:id="16" w:name="OLE_LINK15"/>
      <w:r>
        <w:t xml:space="preserve">                                            </w:t>
      </w:r>
      <w:r>
        <w:rPr>
          <w:b/>
        </w:rPr>
        <w:t>A K T GJ Y K I M</w:t>
      </w:r>
      <w:bookmarkStart w:id="17" w:name="OLE_LINK29"/>
      <w:bookmarkStart w:id="18" w:name="OLE_LINK28"/>
    </w:p>
    <w:p w:rsidR="002C3CD7" w:rsidRDefault="002C3CD7" w:rsidP="002C3CD7">
      <w:pPr>
        <w:ind w:left="-450" w:firstLine="810"/>
        <w:jc w:val="both"/>
        <w:rPr>
          <w:rFonts w:eastAsia="Times New Roman"/>
        </w:rPr>
      </w:pPr>
      <w:bookmarkStart w:id="19" w:name="OLE_LINK56"/>
      <w:bookmarkStart w:id="20" w:name="OLE_LINK1"/>
      <w:bookmarkStart w:id="21" w:name="OLE_LINK18"/>
      <w:bookmarkStart w:id="22" w:name="OLE_LINK14"/>
    </w:p>
    <w:p w:rsidR="002C3CD7" w:rsidRDefault="002C3CD7" w:rsidP="002C3CD7">
      <w:pPr>
        <w:tabs>
          <w:tab w:val="left" w:pos="90"/>
        </w:tabs>
        <w:ind w:left="-450"/>
        <w:jc w:val="both"/>
      </w:pPr>
      <w:bookmarkStart w:id="23" w:name="OLE_LINK10"/>
      <w:bookmarkStart w:id="24" w:name="OLE_LINK11"/>
      <w:bookmarkStart w:id="25" w:name="OLE_LINK98"/>
      <w:bookmarkStart w:id="26" w:name="OLE_LINK101"/>
      <w:bookmarkStart w:id="27" w:name="OLE_LINK6"/>
      <w:bookmarkEnd w:id="19"/>
      <w:r>
        <w:tab/>
      </w:r>
      <w:bookmarkStart w:id="28" w:name="OLE_LINK89"/>
      <w:bookmarkStart w:id="29" w:name="OLE_LINK27"/>
      <w:bookmarkStart w:id="30" w:name="OLE_LINK26"/>
      <w:bookmarkStart w:id="31" w:name="OLE_LINK25"/>
      <w:bookmarkStart w:id="32" w:name="OLE_LINK23"/>
      <w:bookmarkEnd w:id="23"/>
      <w:bookmarkEnd w:id="24"/>
      <w:bookmarkEnd w:id="25"/>
      <w:bookmarkEnd w:id="26"/>
      <w:r>
        <w:t xml:space="preserve">I  akuzuari </w:t>
      </w:r>
      <w:r w:rsidR="00AF42CC">
        <w:rPr>
          <w:b/>
        </w:rPr>
        <w:t>A. Q.</w:t>
      </w:r>
      <w:r>
        <w:rPr>
          <w:b/>
        </w:rPr>
        <w:t xml:space="preserve"> nga Gjakova, Rr</w:t>
      </w:r>
      <w:r w:rsidR="00AF42CC">
        <w:rPr>
          <w:b/>
        </w:rPr>
        <w:t xml:space="preserve">. . . </w:t>
      </w:r>
      <w:r>
        <w:rPr>
          <w:b/>
        </w:rPr>
        <w:t>” p.n.,</w:t>
      </w:r>
      <w:r>
        <w:t xml:space="preserve"> i biri I</w:t>
      </w:r>
      <w:r w:rsidR="00AF42CC">
        <w:t>.</w:t>
      </w:r>
      <w:r>
        <w:t xml:space="preserve">   dhe i nënës Sh</w:t>
      </w:r>
      <w:r w:rsidR="00AF42CC">
        <w:t>.</w:t>
      </w:r>
      <w:r>
        <w:t xml:space="preserve">  e gjinisë B</w:t>
      </w:r>
      <w:r w:rsidR="00AF42CC">
        <w:t>.</w:t>
      </w:r>
      <w:r>
        <w:t xml:space="preserve"> , </w:t>
      </w:r>
      <w:r w:rsidR="00AF42CC">
        <w:t>data e lindjes . . .</w:t>
      </w:r>
      <w:r>
        <w:t xml:space="preserve">,ka të kryer III kasë  të  shkollës fillore  ,i pa punë ,e gjendjes se dobët ekonomike-ndihma sociale ,i  martuar atë i 5 fëmijëve  ,ashkali ,shtetas i R. Kosovës,  ID </w:t>
      </w:r>
      <w:bookmarkEnd w:id="28"/>
      <w:r w:rsidR="00AF42CC">
        <w:t>. . .</w:t>
      </w:r>
    </w:p>
    <w:p w:rsidR="002C3CD7" w:rsidRDefault="002C3CD7" w:rsidP="002C3CD7">
      <w:pPr>
        <w:pStyle w:val="BodyText"/>
        <w:tabs>
          <w:tab w:val="left" w:pos="90"/>
        </w:tabs>
        <w:ind w:left="-450" w:firstLine="720"/>
      </w:pPr>
    </w:p>
    <w:p w:rsidR="002C3CD7" w:rsidRDefault="002C3CD7" w:rsidP="002C3CD7">
      <w:pPr>
        <w:pStyle w:val="BodyText"/>
        <w:tabs>
          <w:tab w:val="left" w:pos="90"/>
        </w:tabs>
        <w:ind w:left="-450" w:firstLine="720"/>
      </w:pPr>
      <w:r>
        <w:t xml:space="preserve">I  akuzuari </w:t>
      </w:r>
      <w:r w:rsidR="00AF42CC">
        <w:rPr>
          <w:b/>
        </w:rPr>
        <w:t>Z. G.</w:t>
      </w:r>
      <w:r>
        <w:rPr>
          <w:b/>
        </w:rPr>
        <w:t xml:space="preserve"> nga Gjakova, Rr</w:t>
      </w:r>
      <w:r w:rsidR="00AF42CC">
        <w:rPr>
          <w:b/>
        </w:rPr>
        <w:t xml:space="preserve">. . . </w:t>
      </w:r>
      <w:r>
        <w:rPr>
          <w:b/>
        </w:rPr>
        <w:t>” p.n.,</w:t>
      </w:r>
      <w:r>
        <w:t xml:space="preserve"> i biri H</w:t>
      </w:r>
      <w:r w:rsidR="00AF42CC">
        <w:t>.</w:t>
      </w:r>
      <w:r>
        <w:t xml:space="preserve">  dhe i nënës A</w:t>
      </w:r>
      <w:r w:rsidR="00AF42CC">
        <w:t>.</w:t>
      </w:r>
      <w:r>
        <w:t xml:space="preserve">  e gjinisë C</w:t>
      </w:r>
      <w:r w:rsidR="00AF42CC">
        <w:t>.</w:t>
      </w:r>
      <w:r>
        <w:t xml:space="preserve"> , </w:t>
      </w:r>
      <w:r w:rsidR="00AF42CC">
        <w:t>data e lindjes  . . .</w:t>
      </w:r>
      <w:r>
        <w:t xml:space="preserve">,ka te kryer III kl te shkollës fillore  ,i pa punë ,e gjendjes se dobët ekonomike ,i  martuar atë i 1 fëmijë  ,ashkali ,shtetas i R. Kosovës,  ID </w:t>
      </w:r>
      <w:r w:rsidR="00AF42CC">
        <w:t>...</w:t>
      </w:r>
      <w:r>
        <w:t>.</w:t>
      </w:r>
    </w:p>
    <w:p w:rsidR="002C3CD7" w:rsidRDefault="002C3CD7" w:rsidP="002C3CD7">
      <w:pPr>
        <w:pStyle w:val="BodyText"/>
        <w:tabs>
          <w:tab w:val="left" w:pos="90"/>
        </w:tabs>
        <w:ind w:left="-450" w:firstLine="720"/>
      </w:pPr>
    </w:p>
    <w:p w:rsidR="002C3CD7" w:rsidRDefault="002C3CD7" w:rsidP="002C3CD7">
      <w:pPr>
        <w:pStyle w:val="BodyText"/>
        <w:tabs>
          <w:tab w:val="left" w:pos="90"/>
        </w:tabs>
        <w:ind w:left="-450" w:firstLine="720"/>
      </w:pPr>
      <w:r>
        <w:t xml:space="preserve">I  akuzuari </w:t>
      </w:r>
      <w:r w:rsidR="00AF42CC">
        <w:rPr>
          <w:b/>
        </w:rPr>
        <w:t>K.C.</w:t>
      </w:r>
      <w:r>
        <w:rPr>
          <w:b/>
        </w:rPr>
        <w:t xml:space="preserve"> nga Gjakova, Rr</w:t>
      </w:r>
      <w:r w:rsidR="00AF42CC">
        <w:rPr>
          <w:b/>
        </w:rPr>
        <w:t xml:space="preserve">. . . </w:t>
      </w:r>
      <w:r>
        <w:rPr>
          <w:b/>
        </w:rPr>
        <w:t>” p.n.,</w:t>
      </w:r>
      <w:r>
        <w:t xml:space="preserve"> i biri G</w:t>
      </w:r>
      <w:r w:rsidR="00AF42CC">
        <w:t>.</w:t>
      </w:r>
      <w:r>
        <w:t xml:space="preserve">   dhe i nënës F</w:t>
      </w:r>
      <w:r w:rsidR="00AF42CC">
        <w:t>.</w:t>
      </w:r>
      <w:r>
        <w:t xml:space="preserve">   e gjinisë B</w:t>
      </w:r>
      <w:r w:rsidR="00AF42CC">
        <w:t>.</w:t>
      </w:r>
      <w:r>
        <w:t xml:space="preserve">  , </w:t>
      </w:r>
      <w:r w:rsidR="00AF42CC">
        <w:t>data e lindjes . . .</w:t>
      </w:r>
      <w:r>
        <w:t xml:space="preserve">, analfabet  ,punëtor ,e gjendjes se dobët ekonomike ,i   martuar  ,ashkali ,shtetas i R. Kosovës,  ID </w:t>
      </w:r>
      <w:r w:rsidR="00AF42CC">
        <w:t xml:space="preserve">. . </w:t>
      </w:r>
      <w:r>
        <w:t>.</w:t>
      </w:r>
    </w:p>
    <w:p w:rsidR="002C3CD7" w:rsidRDefault="002C3CD7" w:rsidP="002C3CD7">
      <w:pPr>
        <w:pStyle w:val="BodyText"/>
        <w:tabs>
          <w:tab w:val="left" w:pos="90"/>
        </w:tabs>
        <w:ind w:left="-450" w:firstLine="720"/>
      </w:pPr>
    </w:p>
    <w:p w:rsidR="002C3CD7" w:rsidRDefault="002C3CD7" w:rsidP="002C3CD7">
      <w:pPr>
        <w:pStyle w:val="BodyText"/>
        <w:tabs>
          <w:tab w:val="left" w:pos="90"/>
        </w:tabs>
        <w:ind w:left="-450" w:firstLine="720"/>
      </w:pPr>
      <w:r>
        <w:t xml:space="preserve">I  akuzuari </w:t>
      </w:r>
      <w:r w:rsidR="00AF42CC">
        <w:rPr>
          <w:b/>
        </w:rPr>
        <w:t>M. Q.</w:t>
      </w:r>
      <w:r>
        <w:rPr>
          <w:b/>
        </w:rPr>
        <w:t xml:space="preserve"> nga Gjakova,Rr</w:t>
      </w:r>
      <w:r w:rsidR="00AF42CC">
        <w:rPr>
          <w:b/>
        </w:rPr>
        <w:t xml:space="preserve">. . . </w:t>
      </w:r>
      <w:r>
        <w:rPr>
          <w:b/>
        </w:rPr>
        <w:t>” p.n.,</w:t>
      </w:r>
      <w:r>
        <w:t xml:space="preserve"> i biri B</w:t>
      </w:r>
      <w:r w:rsidR="00AF42CC">
        <w:t>.</w:t>
      </w:r>
      <w:r>
        <w:t xml:space="preserve">   dhe i nënës Sh</w:t>
      </w:r>
      <w:r w:rsidR="00AF42CC">
        <w:t>.</w:t>
      </w:r>
      <w:r>
        <w:t xml:space="preserve">  e gjinisë B</w:t>
      </w:r>
      <w:r w:rsidR="00AF42CC">
        <w:t>.</w:t>
      </w:r>
      <w:r>
        <w:t xml:space="preserve">  , </w:t>
      </w:r>
      <w:r w:rsidR="00AF42CC">
        <w:t>data e lindjes . . .</w:t>
      </w:r>
      <w:r>
        <w:t xml:space="preserve">,analfabet  ,i pa punë ,e gjendjes se dobët ekonomike- shfrytëzues i ndihmave sociale , i  martuar atë i 7 fëmijëve , ashkali ,shtetas i R. Kosovës,  ID </w:t>
      </w:r>
      <w:r w:rsidR="00AF42CC">
        <w:t>. . .</w:t>
      </w:r>
    </w:p>
    <w:p w:rsidR="002C3CD7" w:rsidRDefault="002C3CD7" w:rsidP="002C3CD7">
      <w:pPr>
        <w:tabs>
          <w:tab w:val="left" w:pos="90"/>
        </w:tabs>
        <w:ind w:left="-450"/>
        <w:jc w:val="both"/>
      </w:pPr>
    </w:p>
    <w:p w:rsidR="002C3CD7" w:rsidRDefault="002C3CD7" w:rsidP="002C3CD7">
      <w:pPr>
        <w:tabs>
          <w:tab w:val="left" w:pos="90"/>
        </w:tabs>
        <w:ind w:left="-450"/>
        <w:jc w:val="both"/>
      </w:pPr>
      <w:r>
        <w:tab/>
      </w:r>
      <w:bookmarkEnd w:id="29"/>
      <w:bookmarkEnd w:id="30"/>
      <w:bookmarkEnd w:id="31"/>
      <w:bookmarkEnd w:id="32"/>
    </w:p>
    <w:p w:rsidR="002C3CD7" w:rsidRPr="003E0351" w:rsidRDefault="002C3CD7" w:rsidP="002C3CD7">
      <w:pPr>
        <w:ind w:left="360"/>
        <w:jc w:val="both"/>
        <w:rPr>
          <w:b/>
        </w:rPr>
      </w:pPr>
      <w:r>
        <w:rPr>
          <w:b/>
        </w:rPr>
        <w:t xml:space="preserve">      </w:t>
      </w:r>
      <w:r w:rsidRPr="003E0351">
        <w:rPr>
          <w:b/>
        </w:rPr>
        <w:t xml:space="preserve">I akuzuarit </w:t>
      </w:r>
      <w:r w:rsidR="00AF42CC">
        <w:rPr>
          <w:b/>
        </w:rPr>
        <w:t>A. Q.</w:t>
      </w:r>
      <w:r w:rsidRPr="003E0351">
        <w:rPr>
          <w:b/>
        </w:rPr>
        <w:t xml:space="preserve"> </w:t>
      </w:r>
      <w:r>
        <w:rPr>
          <w:b/>
        </w:rPr>
        <w:t>;</w:t>
      </w:r>
    </w:p>
    <w:p w:rsidR="002C3CD7" w:rsidRDefault="002C3CD7" w:rsidP="002C3CD7">
      <w:pPr>
        <w:ind w:left="-360" w:right="90" w:firstLine="1170"/>
        <w:rPr>
          <w:rFonts w:eastAsia="Chicago"/>
          <w:b/>
        </w:rPr>
      </w:pPr>
      <w:r>
        <w:rPr>
          <w:rFonts w:eastAsia="Chicago"/>
          <w:b/>
        </w:rPr>
        <w:t xml:space="preserve">                                            </w:t>
      </w:r>
    </w:p>
    <w:p w:rsidR="002C3CD7" w:rsidRDefault="002C3CD7" w:rsidP="002C3CD7">
      <w:pPr>
        <w:ind w:left="2430" w:right="90" w:firstLine="1170"/>
        <w:rPr>
          <w:rFonts w:eastAsia="Chicago"/>
          <w:b/>
        </w:rPr>
      </w:pPr>
      <w:bookmarkStart w:id="33" w:name="OLE_LINK84"/>
      <w:bookmarkStart w:id="34" w:name="OLE_LINK86"/>
      <w:bookmarkStart w:id="35" w:name="OLE_LINK87"/>
      <w:r>
        <w:rPr>
          <w:rFonts w:eastAsia="Chicago"/>
          <w:b/>
        </w:rPr>
        <w:t xml:space="preserve">  Ë s h t ë    </w:t>
      </w:r>
      <w:bookmarkEnd w:id="33"/>
      <w:bookmarkEnd w:id="34"/>
      <w:bookmarkEnd w:id="35"/>
      <w:r>
        <w:rPr>
          <w:rFonts w:eastAsia="Chicago"/>
          <w:b/>
        </w:rPr>
        <w:t>f a j t o r:</w:t>
      </w:r>
    </w:p>
    <w:p w:rsidR="002C3CD7" w:rsidRDefault="002C3CD7" w:rsidP="002C3CD7">
      <w:pPr>
        <w:ind w:left="-360" w:right="90"/>
        <w:jc w:val="both"/>
        <w:rPr>
          <w:rFonts w:eastAsia="Chicago"/>
          <w:b/>
        </w:rPr>
      </w:pPr>
      <w:r>
        <w:rPr>
          <w:rFonts w:eastAsia="Chicago"/>
          <w:b/>
        </w:rPr>
        <w:lastRenderedPageBreak/>
        <w:t xml:space="preserve">      Sepse: </w:t>
      </w:r>
    </w:p>
    <w:p w:rsidR="002C3CD7" w:rsidRDefault="002C3CD7" w:rsidP="002C3CD7">
      <w:pPr>
        <w:ind w:left="-450"/>
        <w:jc w:val="both"/>
      </w:pPr>
      <w:bookmarkStart w:id="36" w:name="OLE_LINK116"/>
      <w:bookmarkStart w:id="37" w:name="OLE_LINK115"/>
      <w:bookmarkStart w:id="38" w:name="OLE_LINK165"/>
      <w:bookmarkStart w:id="39" w:name="OLE_LINK166"/>
      <w:r>
        <w:rPr>
          <w:b/>
        </w:rPr>
        <w:t xml:space="preserve">           I.  </w:t>
      </w:r>
      <w:bookmarkStart w:id="40" w:name="OLE_LINK71"/>
      <w:bookmarkStart w:id="41" w:name="OLE_LINK72"/>
      <w:bookmarkStart w:id="42" w:name="OLE_LINK9"/>
      <w:r>
        <w:rPr>
          <w:b/>
        </w:rPr>
        <w:t xml:space="preserve">- </w:t>
      </w:r>
      <w:bookmarkStart w:id="43" w:name="OLE_LINK127"/>
      <w:bookmarkStart w:id="44" w:name="OLE_LINK126"/>
      <w:r>
        <w:rPr>
          <w:b/>
        </w:rPr>
        <w:t>me datë 28.08.2019, rreth orës 22:20 në Rr.”</w:t>
      </w:r>
      <w:r w:rsidR="00AF42CC">
        <w:rPr>
          <w:b/>
        </w:rPr>
        <w:t xml:space="preserve">. . . </w:t>
      </w:r>
      <w:r>
        <w:rPr>
          <w:b/>
        </w:rPr>
        <w:t xml:space="preserve"> “saktësisht në lagjen K</w:t>
      </w:r>
      <w:r w:rsidR="00AF42CC">
        <w:rPr>
          <w:b/>
        </w:rPr>
        <w:t>.</w:t>
      </w:r>
      <w:r>
        <w:rPr>
          <w:b/>
        </w:rPr>
        <w:t xml:space="preserve"> , </w:t>
      </w:r>
      <w:r>
        <w:t xml:space="preserve">me dashje me mjet të fortë (tani për tani të pa identifikuar ) i shkakton lëndime te lehta trupore personit tjetër këtu të dëmtuarit </w:t>
      </w:r>
      <w:r w:rsidR="00AF42CC">
        <w:t>Z. G.</w:t>
      </w:r>
      <w:r>
        <w:t xml:space="preserve"> ,në atë mënyrë që pas një përleshje  të at qasshme në lidhje  me konfliktin rreth  ndaljes se zhurmës me muzikë, i pandehuri e sulmon fizikisht te dëmtuarin duke e goditur  me shkop  druri në kokë ,si mjet i rrezikshëm  dhe i përshtatshëm  për shkaktim te lëndimeve trupore , me ç‘ rast   të dëmtuarit i shkakton lëndime të lehta trupore , lëndime këto te konstatuara  dhe të përshkruara hollësisht në ekspertizën mjeko-ligjore të Dr. </w:t>
      </w:r>
      <w:r w:rsidR="00AF42CC">
        <w:t>M.G.</w:t>
      </w:r>
      <w:r>
        <w:t xml:space="preserve"> të datës  07.11.2019.</w:t>
      </w:r>
    </w:p>
    <w:bookmarkEnd w:id="36"/>
    <w:bookmarkEnd w:id="37"/>
    <w:bookmarkEnd w:id="40"/>
    <w:bookmarkEnd w:id="41"/>
    <w:bookmarkEnd w:id="42"/>
    <w:bookmarkEnd w:id="43"/>
    <w:bookmarkEnd w:id="44"/>
    <w:p w:rsidR="002C3CD7" w:rsidRDefault="002C3CD7" w:rsidP="002C3CD7">
      <w:pPr>
        <w:jc w:val="both"/>
        <w:rPr>
          <w:b/>
        </w:rPr>
      </w:pPr>
    </w:p>
    <w:p w:rsidR="002C3CD7" w:rsidRDefault="002C3CD7" w:rsidP="002C3CD7">
      <w:pPr>
        <w:ind w:left="-360" w:firstLine="360"/>
        <w:jc w:val="both"/>
        <w:rPr>
          <w:b/>
        </w:rPr>
      </w:pPr>
      <w:bookmarkStart w:id="45" w:name="OLE_LINK109"/>
      <w:bookmarkStart w:id="46" w:name="OLE_LINK118"/>
      <w:bookmarkStart w:id="47" w:name="OLE_LINK119"/>
      <w:bookmarkEnd w:id="38"/>
      <w:bookmarkEnd w:id="39"/>
      <w:r>
        <w:rPr>
          <w:b/>
        </w:rPr>
        <w:t xml:space="preserve">-me çka </w:t>
      </w:r>
      <w:bookmarkStart w:id="48" w:name="OLE_LINK47"/>
      <w:bookmarkStart w:id="49" w:name="OLE_LINK46"/>
      <w:bookmarkStart w:id="50" w:name="OLE_LINK45"/>
      <w:r>
        <w:rPr>
          <w:b/>
        </w:rPr>
        <w:t xml:space="preserve">ka kryer veprën penale </w:t>
      </w:r>
      <w:bookmarkStart w:id="51" w:name="OLE_LINK16"/>
      <w:bookmarkStart w:id="52" w:name="OLE_LINK17"/>
      <w:r>
        <w:rPr>
          <w:b/>
        </w:rPr>
        <w:t xml:space="preserve">lëndim i lehtë trupor  nga neni 185 par. </w:t>
      </w:r>
      <w:bookmarkStart w:id="53" w:name="OLE_LINK90"/>
      <w:bookmarkStart w:id="54" w:name="OLE_LINK102"/>
      <w:bookmarkStart w:id="55" w:name="OLE_LINK106"/>
      <w:r>
        <w:rPr>
          <w:b/>
        </w:rPr>
        <w:t>2-1-1.4 të KPRK-së</w:t>
      </w:r>
      <w:bookmarkEnd w:id="27"/>
      <w:r>
        <w:rPr>
          <w:b/>
        </w:rPr>
        <w:t>.</w:t>
      </w:r>
    </w:p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p w:rsidR="002C3CD7" w:rsidRDefault="002C3CD7" w:rsidP="002C3CD7">
      <w:pPr>
        <w:ind w:left="-360" w:firstLine="360"/>
        <w:jc w:val="both"/>
        <w:rPr>
          <w:b/>
        </w:rPr>
      </w:pPr>
    </w:p>
    <w:p w:rsidR="002C3CD7" w:rsidRDefault="002C3CD7" w:rsidP="002C3CD7">
      <w:pPr>
        <w:ind w:left="-360" w:firstLine="360"/>
        <w:jc w:val="both"/>
        <w:rPr>
          <w:b/>
        </w:rPr>
      </w:pPr>
      <w:bookmarkStart w:id="56" w:name="OLE_LINK167"/>
      <w:bookmarkStart w:id="57" w:name="OLE_LINK168"/>
      <w:r>
        <w:rPr>
          <w:b/>
        </w:rPr>
        <w:t xml:space="preserve">      Të akuzuarit </w:t>
      </w:r>
      <w:r w:rsidR="00AF42CC">
        <w:rPr>
          <w:b/>
        </w:rPr>
        <w:t>K.C.</w:t>
      </w:r>
      <w:r>
        <w:rPr>
          <w:b/>
        </w:rPr>
        <w:t xml:space="preserve">  dhe </w:t>
      </w:r>
      <w:r w:rsidR="00AF42CC">
        <w:rPr>
          <w:b/>
        </w:rPr>
        <w:t>Z. G.</w:t>
      </w:r>
      <w:r>
        <w:rPr>
          <w:b/>
        </w:rPr>
        <w:t xml:space="preserve"> ;</w:t>
      </w:r>
    </w:p>
    <w:p w:rsidR="002C3CD7" w:rsidRDefault="002C3CD7" w:rsidP="002C3CD7">
      <w:pPr>
        <w:ind w:left="1080"/>
        <w:jc w:val="both"/>
        <w:rPr>
          <w:b/>
        </w:rPr>
      </w:pPr>
    </w:p>
    <w:p w:rsidR="002C3CD7" w:rsidRDefault="002C3CD7" w:rsidP="002C3CD7">
      <w:pPr>
        <w:ind w:left="1080" w:right="90"/>
        <w:rPr>
          <w:b/>
        </w:rPr>
      </w:pPr>
      <w:r>
        <w:rPr>
          <w:b/>
        </w:rPr>
        <w:t xml:space="preserve">                                    J a n ë    f a j t o r:</w:t>
      </w:r>
    </w:p>
    <w:p w:rsidR="002C3CD7" w:rsidRDefault="002C3CD7" w:rsidP="002C3CD7">
      <w:pPr>
        <w:ind w:left="180" w:right="90" w:firstLine="180"/>
        <w:jc w:val="both"/>
        <w:rPr>
          <w:b/>
        </w:rPr>
      </w:pPr>
      <w:r>
        <w:rPr>
          <w:b/>
        </w:rPr>
        <w:t xml:space="preserve">Sepse: </w:t>
      </w:r>
    </w:p>
    <w:p w:rsidR="002C3CD7" w:rsidRDefault="002C3CD7" w:rsidP="002C3CD7">
      <w:pPr>
        <w:jc w:val="both"/>
        <w:rPr>
          <w:b/>
        </w:rPr>
      </w:pPr>
    </w:p>
    <w:p w:rsidR="002C3CD7" w:rsidRDefault="002C3CD7" w:rsidP="002C3CD7">
      <w:pPr>
        <w:ind w:left="-360"/>
        <w:jc w:val="both"/>
      </w:pPr>
      <w:r>
        <w:rPr>
          <w:b/>
        </w:rPr>
        <w:t xml:space="preserve">      </w:t>
      </w:r>
      <w:bookmarkStart w:id="58" w:name="OLE_LINK50"/>
      <w:bookmarkStart w:id="59" w:name="OLE_LINK53"/>
      <w:r>
        <w:rPr>
          <w:b/>
        </w:rPr>
        <w:t>II.</w:t>
      </w:r>
      <w:bookmarkStart w:id="60" w:name="OLE_LINK49"/>
      <w:r>
        <w:rPr>
          <w:b/>
        </w:rPr>
        <w:t xml:space="preserve">  - </w:t>
      </w:r>
      <w:bookmarkStart w:id="61" w:name="OLE_LINK31"/>
      <w:bookmarkStart w:id="62" w:name="OLE_LINK30"/>
      <w:r>
        <w:t xml:space="preserve">me datë, kohë dhe vend  të njëjtë si  në dispozitivin e I-rë  të kësaj aktakuze,  të pandehurit me dashje në bashkëkryerje edhe me te miturin R.S, . i shkakton lëndime trupore personit tjetër  këtu te dëmtuarin /të miturit  </w:t>
      </w:r>
      <w:r w:rsidR="00AF42CC">
        <w:t>L. Q.</w:t>
      </w:r>
      <w:r>
        <w:t xml:space="preserve"> ,në atë mënyrë që pas një përleshje te at qasshme në  lidhje me konfliktin rreth ndaljes se zhurmës e muzikës, të pandehurit e sulmojnë fizikisht të dëmtuarin duke e goditur me kmesë dhe shkopinj druri në kokë dhe pjesë te ndryshme te trupit ,si mjet te rrezikshëm dhe te përshtatshëm për shkaktimin  të lëndimeve trupore ,</w:t>
      </w:r>
      <w:bookmarkStart w:id="63" w:name="OLE_LINK5"/>
      <w:bookmarkStart w:id="64" w:name="OLE_LINK7"/>
      <w:r>
        <w:t xml:space="preserve">me ç ‘rast  të dëmtuarit i shkakton lëndime te lehta trupore ,lëndime këtu të konstatuara dhe të përshkruara hollësisht  në ekspertizën mjeko ligjore te Dr. </w:t>
      </w:r>
      <w:r w:rsidR="00AF42CC">
        <w:t>M.G.</w:t>
      </w:r>
      <w:r>
        <w:t>, të datës 07.11.2019.</w:t>
      </w:r>
    </w:p>
    <w:bookmarkEnd w:id="63"/>
    <w:bookmarkEnd w:id="64"/>
    <w:p w:rsidR="002C3CD7" w:rsidRDefault="002C3CD7" w:rsidP="002C3CD7">
      <w:pPr>
        <w:ind w:left="-360"/>
        <w:jc w:val="both"/>
      </w:pPr>
      <w:r>
        <w:t xml:space="preserve"> </w:t>
      </w:r>
    </w:p>
    <w:p w:rsidR="002C3CD7" w:rsidRDefault="002C3CD7" w:rsidP="002C3CD7">
      <w:pPr>
        <w:jc w:val="both"/>
        <w:rPr>
          <w:b/>
        </w:rPr>
      </w:pPr>
      <w:bookmarkStart w:id="65" w:name="OLE_LINK55"/>
      <w:bookmarkStart w:id="66" w:name="OLE_LINK57"/>
      <w:bookmarkStart w:id="67" w:name="OLE_LINK74"/>
      <w:bookmarkEnd w:id="61"/>
      <w:bookmarkEnd w:id="62"/>
      <w:r>
        <w:t xml:space="preserve"> </w:t>
      </w:r>
      <w:r>
        <w:rPr>
          <w:b/>
        </w:rPr>
        <w:t xml:space="preserve">-me çka në bashkëkryerje kanë kryer veprën penale </w:t>
      </w:r>
      <w:bookmarkStart w:id="68" w:name="OLE_LINK19"/>
      <w:bookmarkStart w:id="69" w:name="OLE_LINK22"/>
      <w:bookmarkStart w:id="70" w:name="OLE_LINK41"/>
      <w:r>
        <w:rPr>
          <w:b/>
        </w:rPr>
        <w:t xml:space="preserve">lëndim i lehtë </w:t>
      </w:r>
      <w:bookmarkStart w:id="71" w:name="OLE_LINK62"/>
      <w:bookmarkStart w:id="72" w:name="OLE_LINK66"/>
      <w:bookmarkStart w:id="73" w:name="OLE_LINK67"/>
      <w:r>
        <w:rPr>
          <w:b/>
        </w:rPr>
        <w:t xml:space="preserve">trupor nga </w:t>
      </w:r>
      <w:bookmarkStart w:id="74" w:name="OLE_LINK114"/>
      <w:bookmarkStart w:id="75" w:name="OLE_LINK129"/>
      <w:bookmarkStart w:id="76" w:name="OLE_LINK133"/>
      <w:r>
        <w:rPr>
          <w:b/>
        </w:rPr>
        <w:t xml:space="preserve">neni </w:t>
      </w:r>
      <w:bookmarkStart w:id="77" w:name="OLE_LINK37"/>
      <w:bookmarkStart w:id="78" w:name="OLE_LINK36"/>
      <w:bookmarkStart w:id="79" w:name="OLE_LINK35"/>
      <w:bookmarkStart w:id="80" w:name="OLE_LINK107"/>
      <w:bookmarkStart w:id="81" w:name="OLE_LINK108"/>
      <w:bookmarkStart w:id="82" w:name="OLE_LINK113"/>
      <w:r>
        <w:rPr>
          <w:b/>
        </w:rPr>
        <w:t xml:space="preserve">185 </w:t>
      </w:r>
      <w:bookmarkStart w:id="83" w:name="OLE_LINK58"/>
      <w:bookmarkStart w:id="84" w:name="OLE_LINK59"/>
      <w:r>
        <w:rPr>
          <w:b/>
        </w:rPr>
        <w:t>par. 3 pika 3.</w:t>
      </w:r>
      <w:bookmarkStart w:id="85" w:name="OLE_LINK34"/>
      <w:bookmarkStart w:id="86" w:name="OLE_LINK33"/>
      <w:bookmarkStart w:id="87" w:name="OLE_LINK32"/>
      <w:r>
        <w:rPr>
          <w:b/>
        </w:rPr>
        <w:t xml:space="preserve">1 lidhur </w:t>
      </w:r>
      <w:bookmarkEnd w:id="85"/>
      <w:bookmarkEnd w:id="86"/>
      <w:bookmarkEnd w:id="87"/>
      <w:r>
        <w:rPr>
          <w:b/>
        </w:rPr>
        <w:t xml:space="preserve">me par.1 pika 1.4 e  lidhur me nenin 31  </w:t>
      </w:r>
      <w:bookmarkEnd w:id="77"/>
      <w:bookmarkEnd w:id="78"/>
      <w:bookmarkEnd w:id="79"/>
      <w:r>
        <w:rPr>
          <w:b/>
        </w:rPr>
        <w:t>të KPRK-së</w:t>
      </w:r>
      <w:bookmarkEnd w:id="80"/>
      <w:bookmarkEnd w:id="81"/>
      <w:bookmarkEnd w:id="82"/>
      <w:r>
        <w:rPr>
          <w:b/>
        </w:rPr>
        <w:t>.</w:t>
      </w:r>
      <w:bookmarkEnd w:id="68"/>
      <w:bookmarkEnd w:id="69"/>
      <w:bookmarkEnd w:id="70"/>
      <w:bookmarkEnd w:id="83"/>
      <w:bookmarkEnd w:id="84"/>
    </w:p>
    <w:bookmarkEnd w:id="58"/>
    <w:bookmarkEnd w:id="59"/>
    <w:bookmarkEnd w:id="60"/>
    <w:bookmarkEnd w:id="74"/>
    <w:bookmarkEnd w:id="75"/>
    <w:bookmarkEnd w:id="76"/>
    <w:p w:rsidR="002C3CD7" w:rsidRDefault="002C3CD7" w:rsidP="002C3CD7">
      <w:pPr>
        <w:jc w:val="both"/>
        <w:rPr>
          <w:b/>
        </w:rPr>
      </w:pPr>
    </w:p>
    <w:bookmarkEnd w:id="65"/>
    <w:bookmarkEnd w:id="66"/>
    <w:bookmarkEnd w:id="67"/>
    <w:p w:rsidR="002C3CD7" w:rsidRDefault="002C3CD7" w:rsidP="002C3CD7">
      <w:pPr>
        <w:jc w:val="both"/>
        <w:rPr>
          <w:b/>
        </w:rPr>
      </w:pPr>
      <w:r>
        <w:rPr>
          <w:b/>
        </w:rPr>
        <w:t>Sepse :</w:t>
      </w:r>
    </w:p>
    <w:bookmarkEnd w:id="71"/>
    <w:bookmarkEnd w:id="72"/>
    <w:bookmarkEnd w:id="73"/>
    <w:p w:rsidR="002C3CD7" w:rsidRDefault="002C3CD7" w:rsidP="002C3CD7">
      <w:pPr>
        <w:ind w:left="90"/>
        <w:jc w:val="both"/>
        <w:rPr>
          <w:b/>
        </w:rPr>
      </w:pPr>
    </w:p>
    <w:p w:rsidR="002C3CD7" w:rsidRDefault="002C3CD7" w:rsidP="002C3CD7">
      <w:pPr>
        <w:ind w:left="-360" w:firstLine="360"/>
        <w:jc w:val="both"/>
      </w:pPr>
      <w:r w:rsidRPr="003E0351">
        <w:rPr>
          <w:b/>
        </w:rPr>
        <w:t>III</w:t>
      </w:r>
      <w:r>
        <w:t xml:space="preserve">.  -me datën, kohë dhe  vend të njëjtë të përshkruar si në dispozitivin e I-rë  të kësaj aktakuze me dashje  në bashkëkryerje  edhe me të miturin R.S., i   shkakton lëndime trupore  personit tjetër këtu të dëmtuarës </w:t>
      </w:r>
      <w:r w:rsidR="00AF42CC">
        <w:t>Sh. Q.</w:t>
      </w:r>
      <w:r>
        <w:t xml:space="preserve">  ,në atë mënyrë që pas një përleshje te at qasshme në lidhje me konfliktin rreth ndaljes se zhurmës me muzikë , të pandehurit  e sulmojnë fizikisht të dëmtuarën  duke e goditur me shkopinj  drurit  në barkë dhe në dorë ,si mjet i rrezikshme dhe i  përshtatshëm për shkaktimin e lëndimeve trupore ,me ç ‘rast  të dëmtuarës i shkaktojnë lëndime të lehta trupore, lëndime këtu te konstatuara dhe te përshkruara hollësisht  në ekspertizën mjeko ligjore të Dr. </w:t>
      </w:r>
      <w:r w:rsidR="00AF42CC">
        <w:t>N.H.</w:t>
      </w:r>
      <w:r>
        <w:t xml:space="preserve">  të datës . 04.12.2019</w:t>
      </w:r>
    </w:p>
    <w:p w:rsidR="002C3CD7" w:rsidRDefault="002C3CD7" w:rsidP="002C3CD7">
      <w:pPr>
        <w:ind w:left="90"/>
        <w:jc w:val="both"/>
        <w:rPr>
          <w:b/>
        </w:rPr>
      </w:pPr>
    </w:p>
    <w:p w:rsidR="002C3CD7" w:rsidRDefault="002C3CD7" w:rsidP="002C3CD7">
      <w:pPr>
        <w:jc w:val="both"/>
        <w:rPr>
          <w:b/>
        </w:rPr>
      </w:pPr>
      <w:bookmarkStart w:id="88" w:name="OLE_LINK120"/>
      <w:bookmarkStart w:id="89" w:name="OLE_LINK121"/>
      <w:bookmarkStart w:id="90" w:name="OLE_LINK122"/>
      <w:r>
        <w:rPr>
          <w:b/>
        </w:rPr>
        <w:t xml:space="preserve">-me çka në bashkëkryerje kanë kryer veprën penale lëndim i lehtë trupor nga neni </w:t>
      </w:r>
      <w:bookmarkStart w:id="91" w:name="OLE_LINK134"/>
      <w:bookmarkStart w:id="92" w:name="OLE_LINK135"/>
      <w:bookmarkStart w:id="93" w:name="OLE_LINK136"/>
      <w:r>
        <w:rPr>
          <w:b/>
        </w:rPr>
        <w:t>185 par. 2 lidhur me par.1 pika  1.4 e  lidhur me nenin 31  të KPRK-së.</w:t>
      </w:r>
    </w:p>
    <w:bookmarkEnd w:id="56"/>
    <w:bookmarkEnd w:id="57"/>
    <w:bookmarkEnd w:id="91"/>
    <w:bookmarkEnd w:id="92"/>
    <w:bookmarkEnd w:id="93"/>
    <w:p w:rsidR="002C3CD7" w:rsidRDefault="002C3CD7" w:rsidP="002C3CD7">
      <w:pPr>
        <w:ind w:left="90"/>
        <w:jc w:val="both"/>
        <w:rPr>
          <w:b/>
        </w:rPr>
      </w:pPr>
    </w:p>
    <w:bookmarkEnd w:id="88"/>
    <w:bookmarkEnd w:id="89"/>
    <w:bookmarkEnd w:id="90"/>
    <w:p w:rsidR="002C3CD7" w:rsidRDefault="002C3CD7" w:rsidP="002C3CD7">
      <w:pPr>
        <w:ind w:left="90"/>
        <w:jc w:val="both"/>
        <w:rPr>
          <w:b/>
        </w:rPr>
      </w:pPr>
      <w:r>
        <w:rPr>
          <w:b/>
        </w:rPr>
        <w:t xml:space="preserve">    I akuzuari </w:t>
      </w:r>
      <w:r w:rsidR="00AF42CC">
        <w:rPr>
          <w:b/>
        </w:rPr>
        <w:t>M. Q.</w:t>
      </w:r>
      <w:r>
        <w:rPr>
          <w:b/>
        </w:rPr>
        <w:t>;</w:t>
      </w:r>
    </w:p>
    <w:p w:rsidR="002C3CD7" w:rsidRDefault="002C3CD7" w:rsidP="002C3CD7">
      <w:pPr>
        <w:ind w:left="1080" w:right="90"/>
        <w:rPr>
          <w:b/>
        </w:rPr>
      </w:pPr>
      <w:r>
        <w:t xml:space="preserve">                                    </w:t>
      </w:r>
      <w:r>
        <w:rPr>
          <w:b/>
        </w:rPr>
        <w:t xml:space="preserve">                                              </w:t>
      </w:r>
    </w:p>
    <w:p w:rsidR="002C3CD7" w:rsidRDefault="002C3CD7" w:rsidP="002C3CD7">
      <w:pPr>
        <w:ind w:left="1080" w:right="90"/>
        <w:rPr>
          <w:b/>
        </w:rPr>
      </w:pPr>
      <w:r>
        <w:rPr>
          <w:b/>
        </w:rPr>
        <w:t xml:space="preserve">                                  </w:t>
      </w:r>
      <w:r>
        <w:rPr>
          <w:rFonts w:eastAsia="Chicago"/>
          <w:b/>
        </w:rPr>
        <w:t xml:space="preserve">  Ë s h t ë </w:t>
      </w:r>
      <w:r>
        <w:rPr>
          <w:b/>
        </w:rPr>
        <w:t xml:space="preserve"> f a j t o r:</w:t>
      </w:r>
    </w:p>
    <w:p w:rsidR="002C3CD7" w:rsidRDefault="002C3CD7" w:rsidP="002C3CD7">
      <w:pPr>
        <w:jc w:val="both"/>
        <w:rPr>
          <w:b/>
        </w:rPr>
      </w:pPr>
      <w:r>
        <w:t xml:space="preserve">        </w:t>
      </w:r>
      <w:r>
        <w:rPr>
          <w:b/>
        </w:rPr>
        <w:t>Sepse:</w:t>
      </w:r>
    </w:p>
    <w:p w:rsidR="002C3CD7" w:rsidRDefault="002C3CD7" w:rsidP="002C3CD7">
      <w:pPr>
        <w:jc w:val="both"/>
      </w:pPr>
    </w:p>
    <w:p w:rsidR="002C3CD7" w:rsidRDefault="002C3CD7" w:rsidP="002C3CD7">
      <w:pPr>
        <w:ind w:left="-360"/>
        <w:jc w:val="both"/>
      </w:pPr>
      <w:bookmarkStart w:id="94" w:name="OLE_LINK172"/>
      <w:bookmarkStart w:id="95" w:name="OLE_LINK173"/>
      <w:r>
        <w:tab/>
      </w:r>
      <w:r w:rsidRPr="0039081A">
        <w:rPr>
          <w:b/>
        </w:rPr>
        <w:t>IV</w:t>
      </w:r>
      <w:r>
        <w:t xml:space="preserve">.- </w:t>
      </w:r>
      <w:bookmarkStart w:id="96" w:name="OLE_LINK54"/>
      <w:r>
        <w:t xml:space="preserve">me datë, kohë dhe vend  të njëjtë të përshkruar si në dispozitivin e I-rë  të kësaj aktakuze, me dashje i shkakton lëndime trupore  personit tjetër këtu te dëmtuarit </w:t>
      </w:r>
      <w:r w:rsidR="00AF42CC">
        <w:t>K.C.</w:t>
      </w:r>
      <w:r>
        <w:t xml:space="preserve"> ,në atë mënyrë që pas </w:t>
      </w:r>
      <w:r>
        <w:lastRenderedPageBreak/>
        <w:t xml:space="preserve">një përleshje të at qasshme në lidhje me konfliktin  rreth ndaljes së zhurmës me muzikë , i pandehuri e sulmon fizikisht të dëmtuarin  duke e kapur për fyti ,e më pastaj e godet në këmbë me ndërruesin e shpejtësive të  cilën e kishte marr nga sharra e drunjtëve , si mjet i rrezikshëm dhe përshtatshëm për shkaktimin e lëndimeve trupore ,me ç ‘ rast  të dëmtuarit i shkakton lëndime të lehta trupore ,lëndime këto të konstatuara dhe të përshkruara hollësisht  në ekspertizën mjeko ligjore te Dr. </w:t>
      </w:r>
      <w:r w:rsidR="00AF42CC">
        <w:t>M.G.</w:t>
      </w:r>
      <w:r>
        <w:t xml:space="preserve"> , të datës. 07.11.2019</w:t>
      </w:r>
    </w:p>
    <w:bookmarkEnd w:id="94"/>
    <w:bookmarkEnd w:id="95"/>
    <w:bookmarkEnd w:id="96"/>
    <w:p w:rsidR="002C3CD7" w:rsidRDefault="002C3CD7" w:rsidP="002C3CD7">
      <w:pPr>
        <w:ind w:left="-450"/>
        <w:jc w:val="both"/>
      </w:pPr>
    </w:p>
    <w:p w:rsidR="002C3CD7" w:rsidRDefault="002C3CD7" w:rsidP="002C3CD7">
      <w:pPr>
        <w:jc w:val="both"/>
        <w:rPr>
          <w:b/>
        </w:rPr>
      </w:pPr>
      <w:bookmarkStart w:id="97" w:name="OLE_LINK123"/>
      <w:bookmarkStart w:id="98" w:name="OLE_LINK124"/>
      <w:bookmarkStart w:id="99" w:name="OLE_LINK125"/>
      <w:r>
        <w:rPr>
          <w:b/>
        </w:rPr>
        <w:t xml:space="preserve">- me çka kanë kryer veprën penale </w:t>
      </w:r>
      <w:bookmarkStart w:id="100" w:name="OLE_LINK43"/>
      <w:bookmarkStart w:id="101" w:name="OLE_LINK44"/>
      <w:bookmarkStart w:id="102" w:name="OLE_LINK48"/>
      <w:r>
        <w:rPr>
          <w:b/>
        </w:rPr>
        <w:t xml:space="preserve">lëndim i lehtë trupor  nga neni </w:t>
      </w:r>
      <w:bookmarkStart w:id="103" w:name="OLE_LINK40"/>
      <w:bookmarkStart w:id="104" w:name="OLE_LINK39"/>
      <w:r>
        <w:rPr>
          <w:b/>
        </w:rPr>
        <w:t>185 par.2-1-1.4 të KPRK-së.</w:t>
      </w:r>
    </w:p>
    <w:bookmarkEnd w:id="97"/>
    <w:bookmarkEnd w:id="98"/>
    <w:bookmarkEnd w:id="99"/>
    <w:bookmarkEnd w:id="100"/>
    <w:bookmarkEnd w:id="101"/>
    <w:bookmarkEnd w:id="102"/>
    <w:bookmarkEnd w:id="103"/>
    <w:bookmarkEnd w:id="104"/>
    <w:p w:rsidR="002C3CD7" w:rsidRDefault="002C3CD7" w:rsidP="002C3CD7">
      <w:pPr>
        <w:jc w:val="both"/>
        <w:rPr>
          <w:b/>
        </w:rPr>
      </w:pPr>
    </w:p>
    <w:p w:rsidR="002C3CD7" w:rsidRPr="00783A5D" w:rsidRDefault="002C3CD7" w:rsidP="002C3CD7">
      <w:pPr>
        <w:ind w:left="-360" w:firstLine="360"/>
        <w:jc w:val="both"/>
        <w:rPr>
          <w:b/>
        </w:rPr>
      </w:pPr>
      <w:r w:rsidRPr="00783A5D">
        <w:rPr>
          <w:b/>
        </w:rPr>
        <w:t xml:space="preserve">      Andaj  Gjykata  në mbështetje të nenit </w:t>
      </w:r>
      <w:r w:rsidRPr="00783A5D">
        <w:rPr>
          <w:rFonts w:eastAsia="Cambria"/>
          <w:b/>
        </w:rPr>
        <w:t>4,17, 38,</w:t>
      </w:r>
      <w:r w:rsidRPr="00783A5D">
        <w:rPr>
          <w:b/>
        </w:rPr>
        <w:t>46,47,48,49,69,70  , nenit 185 2-1-1.4 të KPRK-së, 185 par. 3 pika 3.1 lidhur me par.</w:t>
      </w:r>
      <w:r>
        <w:rPr>
          <w:b/>
        </w:rPr>
        <w:t>2-</w:t>
      </w:r>
      <w:r w:rsidRPr="00783A5D">
        <w:rPr>
          <w:b/>
        </w:rPr>
        <w:t xml:space="preserve">1 pika 1.4 e  lidhur me nenin 31  të KPRK-së, si dhe  nenit 365 të KPP-së, të akuzuarve iu shqipton :   </w:t>
      </w:r>
    </w:p>
    <w:p w:rsidR="002C3CD7" w:rsidRPr="00783A5D" w:rsidRDefault="002C3CD7" w:rsidP="002C3CD7">
      <w:pPr>
        <w:tabs>
          <w:tab w:val="center" w:pos="-450"/>
        </w:tabs>
        <w:ind w:left="-360" w:firstLine="360"/>
        <w:rPr>
          <w:b/>
        </w:rPr>
      </w:pPr>
    </w:p>
    <w:p w:rsidR="002C3CD7" w:rsidRDefault="002C3CD7" w:rsidP="002C3CD7">
      <w:pPr>
        <w:ind w:left="-450" w:firstLine="810"/>
      </w:pPr>
      <w:r>
        <w:rPr>
          <w:b/>
        </w:rPr>
        <w:t xml:space="preserve">                                            </w:t>
      </w:r>
      <w:r>
        <w:rPr>
          <w:b/>
        </w:rPr>
        <w:tab/>
        <w:t>DËNIM ME KUSHT</w:t>
      </w:r>
    </w:p>
    <w:p w:rsidR="002C3CD7" w:rsidRPr="004F48BC" w:rsidRDefault="002C3CD7" w:rsidP="002C3CD7">
      <w:pPr>
        <w:ind w:left="-450" w:firstLine="540"/>
        <w:rPr>
          <w:b/>
        </w:rPr>
      </w:pPr>
      <w:r w:rsidRPr="004F48BC">
        <w:rPr>
          <w:b/>
        </w:rPr>
        <w:t>I.</w:t>
      </w:r>
    </w:p>
    <w:p w:rsidR="002C3CD7" w:rsidRDefault="002C3CD7" w:rsidP="002C3CD7">
      <w:pPr>
        <w:ind w:left="-450" w:firstLine="540"/>
      </w:pPr>
      <w:r>
        <w:rPr>
          <w:rFonts w:eastAsia="Times New Roman"/>
          <w:b/>
        </w:rPr>
        <w:t xml:space="preserve">                                      </w:t>
      </w:r>
      <w:bookmarkStart w:id="105" w:name="OLE_LINK61"/>
      <w:bookmarkStart w:id="106" w:name="OLE_LINK60"/>
      <w:r>
        <w:t xml:space="preserve">       </w:t>
      </w:r>
    </w:p>
    <w:p w:rsidR="002C3CD7" w:rsidRPr="007A6B11" w:rsidRDefault="002C3CD7" w:rsidP="002C3CD7">
      <w:pPr>
        <w:ind w:left="-360" w:firstLine="360"/>
        <w:jc w:val="both"/>
      </w:pPr>
      <w:r>
        <w:t xml:space="preserve"> - </w:t>
      </w:r>
      <w:bookmarkStart w:id="107" w:name="OLE_LINK52"/>
      <w:bookmarkStart w:id="108" w:name="OLE_LINK51"/>
      <w:r>
        <w:t xml:space="preserve">I akuzuari </w:t>
      </w:r>
      <w:r w:rsidR="00AF42CC">
        <w:rPr>
          <w:b/>
        </w:rPr>
        <w:t>A. Q.</w:t>
      </w:r>
      <w:r>
        <w:t>,</w:t>
      </w:r>
      <w:r>
        <w:rPr>
          <w:b/>
        </w:rPr>
        <w:t xml:space="preserve"> </w:t>
      </w:r>
      <w:r>
        <w:t xml:space="preserve">për veprën penale të lëndim </w:t>
      </w:r>
      <w:r>
        <w:rPr>
          <w:b/>
        </w:rPr>
        <w:t xml:space="preserve"> </w:t>
      </w:r>
      <w:r w:rsidRPr="007A6B11">
        <w:t>i lehtë trupor  nga neni 185 par. 2-1-1.4 të KPRK-së.</w:t>
      </w:r>
      <w:r>
        <w:t xml:space="preserve">, dënimin me burgim në kohëzgjatje </w:t>
      </w:r>
      <w:r w:rsidRPr="003168DF">
        <w:rPr>
          <w:b/>
        </w:rPr>
        <w:t>prej 4 (katër) muajve</w:t>
      </w:r>
      <w:r w:rsidRPr="00A2026A">
        <w:t xml:space="preserve">, i cili dënim nuk do të ekzekutohet nëse i  akuzuari  brenda kohës së verifikimit në afatin prej </w:t>
      </w:r>
      <w:r w:rsidRPr="00A2026A">
        <w:rPr>
          <w:b/>
        </w:rPr>
        <w:t>1(një) viti</w:t>
      </w:r>
      <w:r w:rsidRPr="00A2026A">
        <w:t xml:space="preserve"> </w:t>
      </w:r>
      <w:r>
        <w:t>,të mos kryen vepër tjetër penale.</w:t>
      </w:r>
    </w:p>
    <w:p w:rsidR="002C3CD7" w:rsidRDefault="002C3CD7" w:rsidP="002C3CD7">
      <w:pPr>
        <w:ind w:left="-450"/>
        <w:jc w:val="both"/>
      </w:pPr>
    </w:p>
    <w:bookmarkEnd w:id="107"/>
    <w:bookmarkEnd w:id="108"/>
    <w:p w:rsidR="002C3CD7" w:rsidRDefault="002C3CD7" w:rsidP="002C3CD7">
      <w:pPr>
        <w:ind w:left="-360" w:firstLine="360"/>
        <w:jc w:val="both"/>
        <w:rPr>
          <w:b/>
        </w:rPr>
      </w:pPr>
      <w:r>
        <w:rPr>
          <w:b/>
        </w:rPr>
        <w:t xml:space="preserve">  II.</w:t>
      </w:r>
    </w:p>
    <w:p w:rsidR="002C3CD7" w:rsidRDefault="002C3CD7" w:rsidP="002C3CD7">
      <w:pPr>
        <w:ind w:left="-360" w:firstLine="360"/>
        <w:jc w:val="both"/>
        <w:rPr>
          <w:b/>
        </w:rPr>
      </w:pPr>
    </w:p>
    <w:p w:rsidR="002C3CD7" w:rsidRDefault="002C3CD7" w:rsidP="002C3CD7">
      <w:pPr>
        <w:ind w:left="-450" w:firstLine="450"/>
        <w:jc w:val="both"/>
      </w:pPr>
      <w:bookmarkStart w:id="109" w:name="OLE_LINK68"/>
      <w:r>
        <w:t xml:space="preserve">  -Të akuzuarit  </w:t>
      </w:r>
      <w:r w:rsidR="00AF42CC">
        <w:rPr>
          <w:b/>
        </w:rPr>
        <w:t>K.C.</w:t>
      </w:r>
      <w:r>
        <w:rPr>
          <w:b/>
        </w:rPr>
        <w:t xml:space="preserve"> </w:t>
      </w:r>
      <w:r>
        <w:t xml:space="preserve"> ,</w:t>
      </w:r>
      <w:r>
        <w:rPr>
          <w:b/>
        </w:rPr>
        <w:t xml:space="preserve"> </w:t>
      </w:r>
      <w:bookmarkStart w:id="110" w:name="OLE_LINK65"/>
      <w:bookmarkStart w:id="111" w:name="OLE_LINK88"/>
      <w:r>
        <w:t xml:space="preserve">për veprën penale të lëndimit të lehtë trupor në bashkëkryerje  nga neni 188 par. 3 pika 3.1 lidhur me par.2-1 pika 1.4 e lidhur me nenin 31  të KPRK-së, </w:t>
      </w:r>
      <w:bookmarkStart w:id="112" w:name="OLE_LINK137"/>
      <w:bookmarkStart w:id="113" w:name="OLE_LINK138"/>
      <w:bookmarkStart w:id="114" w:name="OLE_LINK139"/>
      <w:r>
        <w:t xml:space="preserve">të përshkruar në pikën II-të aktakuzës </w:t>
      </w:r>
      <w:bookmarkEnd w:id="112"/>
      <w:bookmarkEnd w:id="113"/>
      <w:bookmarkEnd w:id="114"/>
      <w:r>
        <w:t xml:space="preserve">,dënimin me burgim në kohëzgjatje prej </w:t>
      </w:r>
      <w:r>
        <w:rPr>
          <w:b/>
        </w:rPr>
        <w:t>6</w:t>
      </w:r>
      <w:r w:rsidRPr="00A2026A">
        <w:rPr>
          <w:b/>
        </w:rPr>
        <w:t xml:space="preserve">(gjashtë ) muajve </w:t>
      </w:r>
      <w:r w:rsidRPr="00A2026A">
        <w:t xml:space="preserve">, i cili dënim nuk do të ekzekutohet nëse i  akuzuari  brenda kohës së verifikimit në afatin prej </w:t>
      </w:r>
      <w:r w:rsidRPr="00A2026A">
        <w:rPr>
          <w:b/>
        </w:rPr>
        <w:t>1(një) viti</w:t>
      </w:r>
      <w:r w:rsidRPr="00A2026A">
        <w:t xml:space="preserve"> </w:t>
      </w:r>
      <w:r>
        <w:t>të mos kryen vepër tjetër penale</w:t>
      </w:r>
    </w:p>
    <w:p w:rsidR="002C3CD7" w:rsidRDefault="002C3CD7" w:rsidP="002C3CD7">
      <w:pPr>
        <w:ind w:left="-450" w:firstLine="450"/>
        <w:jc w:val="both"/>
        <w:rPr>
          <w:b/>
        </w:rPr>
      </w:pPr>
    </w:p>
    <w:bookmarkEnd w:id="109"/>
    <w:bookmarkEnd w:id="110"/>
    <w:bookmarkEnd w:id="111"/>
    <w:p w:rsidR="002C3CD7" w:rsidRDefault="002C3CD7" w:rsidP="002C3CD7">
      <w:pPr>
        <w:ind w:left="-450" w:firstLine="450"/>
        <w:jc w:val="both"/>
      </w:pPr>
      <w:r>
        <w:t>-</w:t>
      </w:r>
      <w:r w:rsidRPr="00A2026A">
        <w:t xml:space="preserve"> </w:t>
      </w:r>
      <w:r>
        <w:t xml:space="preserve"> Të akuzuarit </w:t>
      </w:r>
      <w:r w:rsidR="00AF42CC">
        <w:rPr>
          <w:b/>
        </w:rPr>
        <w:t>Z. G.</w:t>
      </w:r>
      <w:r>
        <w:t xml:space="preserve"> ,për veprën penale të lëndimit të lehtë trupor në bashkëkryerje  nga neni 188 par. 3 pika 3.1 lidhur me par.2-1 pika 1.4 e lidhur me nenin 31  të KPRK-së</w:t>
      </w:r>
      <w:r>
        <w:rPr>
          <w:b/>
        </w:rPr>
        <w:t>.</w:t>
      </w:r>
      <w:r w:rsidRPr="00A2026A">
        <w:t xml:space="preserve"> </w:t>
      </w:r>
      <w:r>
        <w:t>të përshkruar në pikën II-të aktakuzës,</w:t>
      </w:r>
      <w:r>
        <w:rPr>
          <w:b/>
        </w:rPr>
        <w:t xml:space="preserve"> </w:t>
      </w:r>
      <w:r>
        <w:t xml:space="preserve">dënimin me burgim në kohëzgjatje prej </w:t>
      </w:r>
      <w:r>
        <w:rPr>
          <w:b/>
        </w:rPr>
        <w:t>6</w:t>
      </w:r>
      <w:r w:rsidRPr="00A2026A">
        <w:rPr>
          <w:b/>
        </w:rPr>
        <w:t xml:space="preserve">(gjashtë ) muajve </w:t>
      </w:r>
      <w:r w:rsidRPr="00A2026A">
        <w:t xml:space="preserve">, i cili dënim nuk do të ekzekutohet nëse i  akuzuari  brenda kohës së verifikimit në afatin prej </w:t>
      </w:r>
      <w:r w:rsidRPr="00A2026A">
        <w:rPr>
          <w:b/>
        </w:rPr>
        <w:t>1(një) viti</w:t>
      </w:r>
      <w:r w:rsidRPr="00A2026A">
        <w:t xml:space="preserve"> </w:t>
      </w:r>
      <w:r>
        <w:t>,të mos kryen vepër tjetër penale</w:t>
      </w:r>
    </w:p>
    <w:p w:rsidR="002C3CD7" w:rsidRDefault="002C3CD7" w:rsidP="002C3CD7">
      <w:pPr>
        <w:ind w:left="-450" w:firstLine="450"/>
        <w:jc w:val="both"/>
        <w:rPr>
          <w:b/>
        </w:rPr>
      </w:pPr>
    </w:p>
    <w:p w:rsidR="002C3CD7" w:rsidRDefault="002C3CD7" w:rsidP="002C3CD7">
      <w:pPr>
        <w:ind w:left="-450" w:firstLine="450"/>
        <w:jc w:val="both"/>
        <w:rPr>
          <w:b/>
        </w:rPr>
      </w:pPr>
      <w:r>
        <w:rPr>
          <w:b/>
        </w:rPr>
        <w:t>III.</w:t>
      </w:r>
    </w:p>
    <w:p w:rsidR="002C3CD7" w:rsidRDefault="002C3CD7" w:rsidP="002C3CD7">
      <w:pPr>
        <w:ind w:left="-450" w:firstLine="450"/>
        <w:jc w:val="both"/>
        <w:rPr>
          <w:b/>
        </w:rPr>
      </w:pPr>
    </w:p>
    <w:p w:rsidR="002C3CD7" w:rsidRDefault="002C3CD7" w:rsidP="002C3CD7">
      <w:pPr>
        <w:ind w:left="-450" w:firstLine="450"/>
        <w:jc w:val="both"/>
        <w:rPr>
          <w:b/>
        </w:rPr>
      </w:pPr>
      <w:r>
        <w:rPr>
          <w:b/>
        </w:rPr>
        <w:t xml:space="preserve"> </w:t>
      </w:r>
      <w:r w:rsidRPr="00935C52">
        <w:rPr>
          <w:b/>
        </w:rPr>
        <w:t xml:space="preserve"> </w:t>
      </w:r>
      <w:r w:rsidRPr="00935C52">
        <w:t xml:space="preserve">-Të akuzuarit  </w:t>
      </w:r>
      <w:r w:rsidR="00AF42CC">
        <w:rPr>
          <w:b/>
        </w:rPr>
        <w:t>K. C.</w:t>
      </w:r>
      <w:r w:rsidRPr="00935C52">
        <w:rPr>
          <w:b/>
        </w:rPr>
        <w:t xml:space="preserve"> </w:t>
      </w:r>
      <w:r w:rsidRPr="00935C52">
        <w:t>,</w:t>
      </w:r>
      <w:r w:rsidRPr="00935C52">
        <w:rPr>
          <w:b/>
        </w:rPr>
        <w:t xml:space="preserve"> </w:t>
      </w:r>
      <w:r w:rsidRPr="00935C52">
        <w:t>për veprën penale të lëndimit të lehtë trupor në bashkëkryerje  nga neni 188 par. 2-1pika 1.4 e lidhur me nenin 31 të KPRK-së</w:t>
      </w:r>
      <w:r w:rsidRPr="00935C52">
        <w:rPr>
          <w:b/>
        </w:rPr>
        <w:t>.</w:t>
      </w:r>
      <w:r w:rsidRPr="00935C52">
        <w:t xml:space="preserve">, të përshkruar në pikën III-të të aktakuzës </w:t>
      </w:r>
      <w:r w:rsidRPr="00935C52">
        <w:rPr>
          <w:b/>
        </w:rPr>
        <w:t xml:space="preserve"> </w:t>
      </w:r>
      <w:r w:rsidRPr="00935C52">
        <w:t xml:space="preserve">dënimin me burgim në kohëzgjatje prej </w:t>
      </w:r>
      <w:bookmarkStart w:id="115" w:name="OLE_LINK141"/>
      <w:bookmarkStart w:id="116" w:name="OLE_LINK142"/>
      <w:bookmarkStart w:id="117" w:name="OLE_LINK143"/>
      <w:bookmarkStart w:id="118" w:name="OLE_LINK152"/>
      <w:bookmarkStart w:id="119" w:name="OLE_LINK153"/>
      <w:r>
        <w:rPr>
          <w:b/>
        </w:rPr>
        <w:t>4(katër) muajve</w:t>
      </w:r>
      <w:r w:rsidRPr="00935C52">
        <w:rPr>
          <w:b/>
        </w:rPr>
        <w:t xml:space="preserve"> </w:t>
      </w:r>
      <w:bookmarkEnd w:id="115"/>
      <w:bookmarkEnd w:id="116"/>
      <w:bookmarkEnd w:id="117"/>
      <w:bookmarkEnd w:id="118"/>
      <w:bookmarkEnd w:id="119"/>
      <w:r w:rsidRPr="00935C52">
        <w:t xml:space="preserve">, i cili dënim nuk do të ekzekutohet nëse i  akuzuari  brenda kohës së verifikimit në afatin prej </w:t>
      </w:r>
      <w:r w:rsidRPr="00935C52">
        <w:rPr>
          <w:b/>
        </w:rPr>
        <w:t>1(një) viti</w:t>
      </w:r>
      <w:r w:rsidRPr="00935C52">
        <w:t xml:space="preserve"> </w:t>
      </w:r>
      <w:r>
        <w:t>,</w:t>
      </w:r>
      <w:r w:rsidRPr="00935C52">
        <w:t xml:space="preserve">të </w:t>
      </w:r>
      <w:r>
        <w:t>mos kryen vepër tjetër penale</w:t>
      </w:r>
    </w:p>
    <w:p w:rsidR="002C3CD7" w:rsidRDefault="002C3CD7" w:rsidP="002C3CD7">
      <w:pPr>
        <w:ind w:left="-450" w:firstLine="450"/>
        <w:jc w:val="both"/>
        <w:rPr>
          <w:b/>
        </w:rPr>
      </w:pPr>
    </w:p>
    <w:p w:rsidR="002C3CD7" w:rsidRDefault="002C3CD7" w:rsidP="002C3CD7">
      <w:pPr>
        <w:ind w:left="-450" w:firstLine="450"/>
        <w:jc w:val="both"/>
        <w:rPr>
          <w:b/>
        </w:rPr>
      </w:pPr>
      <w:bookmarkStart w:id="120" w:name="OLE_LINK140"/>
      <w:r w:rsidRPr="00935C52">
        <w:rPr>
          <w:b/>
        </w:rPr>
        <w:t xml:space="preserve"> </w:t>
      </w:r>
      <w:bookmarkStart w:id="121" w:name="OLE_LINK24"/>
      <w:bookmarkStart w:id="122" w:name="OLE_LINK64"/>
      <w:r w:rsidRPr="00935C52">
        <w:t xml:space="preserve">-Të akuzuarit  </w:t>
      </w:r>
      <w:r w:rsidR="00AF42CC">
        <w:rPr>
          <w:b/>
        </w:rPr>
        <w:t>Z. G.</w:t>
      </w:r>
      <w:r w:rsidRPr="00935C52">
        <w:rPr>
          <w:b/>
        </w:rPr>
        <w:t xml:space="preserve"> </w:t>
      </w:r>
      <w:r w:rsidRPr="00935C52">
        <w:t>,</w:t>
      </w:r>
      <w:r w:rsidRPr="00935C52">
        <w:rPr>
          <w:b/>
        </w:rPr>
        <w:t xml:space="preserve"> </w:t>
      </w:r>
      <w:r w:rsidRPr="00935C52">
        <w:t>për veprën penale të lëndimit të lehtë trupor në bashkëkryerje  nga neni 188 par. 2-1pika 1.4 e lidhur me nenin 31  të KPRK-së</w:t>
      </w:r>
      <w:r w:rsidRPr="00935C52">
        <w:rPr>
          <w:b/>
        </w:rPr>
        <w:t>.</w:t>
      </w:r>
      <w:r w:rsidRPr="00935C52">
        <w:t xml:space="preserve">, të përshkruar në pikën III-të të aktakuzës  </w:t>
      </w:r>
      <w:r w:rsidRPr="00935C52">
        <w:rPr>
          <w:b/>
        </w:rPr>
        <w:t xml:space="preserve"> </w:t>
      </w:r>
      <w:r w:rsidRPr="00935C52">
        <w:t xml:space="preserve">dënimin me burgim në kohëzgjatje prej </w:t>
      </w:r>
      <w:r>
        <w:rPr>
          <w:b/>
        </w:rPr>
        <w:t>4(katër ) muajve</w:t>
      </w:r>
      <w:r w:rsidRPr="00935C52">
        <w:t xml:space="preserve">, i cili dënim nuk do të ekzekutohet nëse i  akuzuari  brenda kohës së verifikimit në afatin prej </w:t>
      </w:r>
      <w:r w:rsidRPr="00935C52">
        <w:rPr>
          <w:b/>
        </w:rPr>
        <w:t>1(një) viti</w:t>
      </w:r>
      <w:r w:rsidRPr="00935C52">
        <w:t xml:space="preserve"> </w:t>
      </w:r>
      <w:r>
        <w:t>,</w:t>
      </w:r>
      <w:r w:rsidRPr="00935C52">
        <w:t xml:space="preserve">të </w:t>
      </w:r>
      <w:r>
        <w:t>mos kryen vepër tjetër penale</w:t>
      </w:r>
    </w:p>
    <w:bookmarkEnd w:id="120"/>
    <w:p w:rsidR="002C3CD7" w:rsidRDefault="002C3CD7" w:rsidP="002C3CD7">
      <w:pPr>
        <w:ind w:left="-450"/>
        <w:jc w:val="both"/>
      </w:pPr>
    </w:p>
    <w:p w:rsidR="002C3CD7" w:rsidRDefault="002C3CD7" w:rsidP="002C3CD7">
      <w:pPr>
        <w:ind w:left="-450"/>
        <w:jc w:val="both"/>
        <w:rPr>
          <w:b/>
        </w:rPr>
      </w:pPr>
      <w:bookmarkStart w:id="123" w:name="OLE_LINK73"/>
      <w:bookmarkStart w:id="124" w:name="OLE_LINK70"/>
      <w:r>
        <w:t xml:space="preserve">       </w:t>
      </w:r>
      <w:r>
        <w:rPr>
          <w:b/>
        </w:rPr>
        <w:t>IV.</w:t>
      </w:r>
    </w:p>
    <w:p w:rsidR="002C3CD7" w:rsidRPr="00935C52" w:rsidRDefault="002C3CD7" w:rsidP="002C3CD7">
      <w:pPr>
        <w:ind w:left="-450" w:firstLine="450"/>
        <w:jc w:val="both"/>
      </w:pPr>
      <w:bookmarkStart w:id="125" w:name="OLE_LINK69"/>
      <w:bookmarkEnd w:id="121"/>
      <w:bookmarkEnd w:id="122"/>
      <w:r>
        <w:lastRenderedPageBreak/>
        <w:t xml:space="preserve">   - Të akuzuarit </w:t>
      </w:r>
      <w:r w:rsidR="00AF42CC">
        <w:rPr>
          <w:b/>
        </w:rPr>
        <w:t>M. Q.</w:t>
      </w:r>
      <w:r>
        <w:rPr>
          <w:b/>
        </w:rPr>
        <w:t xml:space="preserve"> </w:t>
      </w:r>
      <w:r>
        <w:t>, për  veprën penale</w:t>
      </w:r>
      <w:r w:rsidRPr="007A6B11">
        <w:rPr>
          <w:b/>
        </w:rPr>
        <w:t xml:space="preserve"> </w:t>
      </w:r>
      <w:bookmarkStart w:id="126" w:name="OLE_LINK148"/>
      <w:bookmarkStart w:id="127" w:name="OLE_LINK149"/>
      <w:bookmarkStart w:id="128" w:name="OLE_LINK150"/>
      <w:bookmarkStart w:id="129" w:name="OLE_LINK151"/>
      <w:bookmarkEnd w:id="105"/>
      <w:bookmarkEnd w:id="106"/>
      <w:bookmarkEnd w:id="123"/>
      <w:bookmarkEnd w:id="124"/>
      <w:bookmarkEnd w:id="125"/>
      <w:r>
        <w:rPr>
          <w:rFonts w:ascii="Calibri" w:hAnsi="Calibri"/>
          <w:b/>
        </w:rPr>
        <w:t xml:space="preserve">ne </w:t>
      </w:r>
      <w:bookmarkEnd w:id="126"/>
      <w:bookmarkEnd w:id="127"/>
      <w:bookmarkEnd w:id="128"/>
      <w:bookmarkEnd w:id="129"/>
      <w:r w:rsidRPr="00935C52">
        <w:t>lëndim i lehtë trupor  nga neni 185 par.2-1 pika 1.4 të KPRK-së,</w:t>
      </w:r>
      <w:r>
        <w:t xml:space="preserve"> </w:t>
      </w:r>
      <w:r w:rsidRPr="00935C52">
        <w:t xml:space="preserve">të përshkruar në pikën IV-të dispozitivit të aktakuzës  dënimin me burgim në kohëzgjatje prej </w:t>
      </w:r>
      <w:r w:rsidRPr="004F48BC">
        <w:rPr>
          <w:b/>
        </w:rPr>
        <w:t>4</w:t>
      </w:r>
      <w:r w:rsidRPr="00935C52">
        <w:rPr>
          <w:b/>
        </w:rPr>
        <w:t>(</w:t>
      </w:r>
      <w:r>
        <w:rPr>
          <w:b/>
        </w:rPr>
        <w:t xml:space="preserve">katër </w:t>
      </w:r>
      <w:r w:rsidRPr="00935C52">
        <w:rPr>
          <w:b/>
        </w:rPr>
        <w:t xml:space="preserve"> ) muajve</w:t>
      </w:r>
      <w:r w:rsidRPr="00935C52">
        <w:rPr>
          <w:color w:val="FF0000"/>
        </w:rPr>
        <w:t xml:space="preserve">, </w:t>
      </w:r>
      <w:r w:rsidRPr="00935C52">
        <w:t xml:space="preserve">i cili dënim nuk do të ekzekutohet nëse të  akuzuarit  brenda kohës së verifikimit në afatin prej </w:t>
      </w:r>
      <w:r w:rsidRPr="00935C52">
        <w:rPr>
          <w:b/>
        </w:rPr>
        <w:t>1(një) viti</w:t>
      </w:r>
      <w:r>
        <w:rPr>
          <w:b/>
        </w:rPr>
        <w:t>,</w:t>
      </w:r>
      <w:r w:rsidRPr="00935C52">
        <w:t xml:space="preserve"> të mos kryen vepër tjetër penale .</w:t>
      </w:r>
    </w:p>
    <w:p w:rsidR="002C3CD7" w:rsidRPr="00935C52" w:rsidRDefault="002C3CD7" w:rsidP="002C3CD7">
      <w:pPr>
        <w:ind w:left="-450" w:firstLine="450"/>
      </w:pPr>
    </w:p>
    <w:p w:rsidR="002C3CD7" w:rsidRPr="00935C52" w:rsidRDefault="002C3CD7" w:rsidP="002C3CD7">
      <w:pPr>
        <w:tabs>
          <w:tab w:val="center" w:pos="-450"/>
        </w:tabs>
        <w:ind w:right="-180" w:firstLine="630"/>
        <w:jc w:val="center"/>
        <w:rPr>
          <w:b/>
        </w:rPr>
      </w:pPr>
      <w:r w:rsidRPr="00935C52">
        <w:rPr>
          <w:b/>
        </w:rPr>
        <w:t>Gjykata bazuar ne nenin  76 të KPRK-ës ,iu shqipton :</w:t>
      </w:r>
    </w:p>
    <w:p w:rsidR="002C3CD7" w:rsidRPr="00935C52" w:rsidRDefault="002C3CD7" w:rsidP="002C3CD7">
      <w:pPr>
        <w:tabs>
          <w:tab w:val="center" w:pos="-450"/>
        </w:tabs>
        <w:ind w:right="-180" w:firstLine="630"/>
        <w:rPr>
          <w:b/>
        </w:rPr>
      </w:pPr>
    </w:p>
    <w:p w:rsidR="002C3CD7" w:rsidRDefault="002C3CD7" w:rsidP="002C3CD7">
      <w:pPr>
        <w:tabs>
          <w:tab w:val="center" w:pos="-450"/>
        </w:tabs>
        <w:ind w:firstLine="630"/>
        <w:rPr>
          <w:b/>
        </w:rPr>
      </w:pPr>
      <w:r w:rsidRPr="00935C52">
        <w:rPr>
          <w:b/>
        </w:rPr>
        <w:t xml:space="preserve">                                                     DËNIMIN   UNIK</w:t>
      </w:r>
    </w:p>
    <w:p w:rsidR="002C3CD7" w:rsidRPr="00935C52" w:rsidRDefault="002C3CD7" w:rsidP="002C3CD7">
      <w:pPr>
        <w:tabs>
          <w:tab w:val="center" w:pos="-450"/>
        </w:tabs>
        <w:ind w:firstLine="630"/>
        <w:rPr>
          <w:b/>
        </w:rPr>
      </w:pPr>
    </w:p>
    <w:p w:rsidR="002C3CD7" w:rsidRPr="004F48BC" w:rsidRDefault="002C3CD7" w:rsidP="002C3CD7">
      <w:pPr>
        <w:tabs>
          <w:tab w:val="center" w:pos="-450"/>
        </w:tabs>
        <w:ind w:left="-360" w:firstLine="450"/>
        <w:rPr>
          <w:b/>
        </w:rPr>
      </w:pPr>
      <w:r w:rsidRPr="003168DF">
        <w:t>Të akuzuarit</w:t>
      </w:r>
      <w:r w:rsidRPr="004F48BC">
        <w:rPr>
          <w:b/>
        </w:rPr>
        <w:t xml:space="preserve"> </w:t>
      </w:r>
      <w:r w:rsidR="00AF42CC">
        <w:rPr>
          <w:b/>
        </w:rPr>
        <w:t>K.C.</w:t>
      </w:r>
      <w:r w:rsidRPr="004F48BC">
        <w:rPr>
          <w:b/>
        </w:rPr>
        <w:t xml:space="preserve">  , </w:t>
      </w:r>
      <w:r w:rsidRPr="003168DF">
        <w:t>dënimin unik</w:t>
      </w:r>
      <w:r w:rsidRPr="003168DF">
        <w:rPr>
          <w:rFonts w:eastAsia="Book Antiqua"/>
        </w:rPr>
        <w:t xml:space="preserve"> me burgim në  kohëzgjatje</w:t>
      </w:r>
      <w:r w:rsidRPr="004F48BC">
        <w:rPr>
          <w:rFonts w:eastAsia="Book Antiqua"/>
          <w:b/>
        </w:rPr>
        <w:t xml:space="preserve"> prej </w:t>
      </w:r>
      <w:r>
        <w:rPr>
          <w:rFonts w:eastAsia="Book Antiqua"/>
          <w:b/>
        </w:rPr>
        <w:t>8</w:t>
      </w:r>
      <w:r w:rsidRPr="004F48BC">
        <w:rPr>
          <w:rFonts w:eastAsia="Book Antiqua"/>
          <w:b/>
        </w:rPr>
        <w:t xml:space="preserve"> (</w:t>
      </w:r>
      <w:r>
        <w:rPr>
          <w:rFonts w:eastAsia="Book Antiqua"/>
          <w:b/>
        </w:rPr>
        <w:t>tetë</w:t>
      </w:r>
      <w:r w:rsidRPr="004F48BC">
        <w:rPr>
          <w:rFonts w:eastAsia="Book Antiqua"/>
          <w:b/>
        </w:rPr>
        <w:t>) muajve</w:t>
      </w:r>
      <w:r>
        <w:rPr>
          <w:rFonts w:eastAsia="Book Antiqua"/>
          <w:b/>
        </w:rPr>
        <w:t>,</w:t>
      </w:r>
      <w:r w:rsidRPr="004F48BC">
        <w:rPr>
          <w:rFonts w:eastAsia="Book Antiqua"/>
          <w:b/>
        </w:rPr>
        <w:t xml:space="preserve"> </w:t>
      </w:r>
      <w:r w:rsidRPr="00C762ED">
        <w:rPr>
          <w:rFonts w:eastAsia="Book Antiqua"/>
        </w:rPr>
        <w:t>i cili dënimi nuk do te ekzekutohet nëse i akuzuari  brenda kohës se verifikimit</w:t>
      </w:r>
      <w:r w:rsidRPr="004F48BC">
        <w:rPr>
          <w:rFonts w:eastAsia="Book Antiqua"/>
          <w:b/>
        </w:rPr>
        <w:t xml:space="preserve"> n</w:t>
      </w:r>
      <w:r>
        <w:rPr>
          <w:rFonts w:eastAsia="Book Antiqua"/>
          <w:b/>
        </w:rPr>
        <w:t>ë</w:t>
      </w:r>
      <w:r w:rsidRPr="004F48BC">
        <w:rPr>
          <w:rFonts w:eastAsia="Book Antiqua"/>
          <w:b/>
        </w:rPr>
        <w:t xml:space="preserve"> afatin prej 1 (një) viti ,</w:t>
      </w:r>
      <w:r w:rsidRPr="003168DF">
        <w:rPr>
          <w:rFonts w:eastAsia="Book Antiqua"/>
        </w:rPr>
        <w:t>nuk kryejnë ndonjë vepër tjetër penale .</w:t>
      </w:r>
    </w:p>
    <w:p w:rsidR="002C3CD7" w:rsidRPr="004F48BC" w:rsidRDefault="002C3CD7" w:rsidP="002C3CD7">
      <w:pPr>
        <w:ind w:left="-360" w:firstLine="450"/>
        <w:jc w:val="both"/>
        <w:rPr>
          <w:rFonts w:eastAsia="Book Antiqua"/>
          <w:b/>
        </w:rPr>
      </w:pPr>
    </w:p>
    <w:p w:rsidR="002C3CD7" w:rsidRPr="003168DF" w:rsidRDefault="002C3CD7" w:rsidP="002C3CD7">
      <w:pPr>
        <w:ind w:left="-360" w:firstLine="450"/>
        <w:jc w:val="both"/>
        <w:rPr>
          <w:rFonts w:eastAsia="Book Antiqua"/>
        </w:rPr>
      </w:pPr>
      <w:r w:rsidRPr="003168DF">
        <w:t>Të akuzuarit</w:t>
      </w:r>
      <w:r w:rsidRPr="004F48BC">
        <w:rPr>
          <w:b/>
        </w:rPr>
        <w:t xml:space="preserve"> </w:t>
      </w:r>
      <w:r w:rsidR="00AF42CC">
        <w:rPr>
          <w:b/>
        </w:rPr>
        <w:t>Z. G.</w:t>
      </w:r>
      <w:r w:rsidRPr="004F48BC">
        <w:rPr>
          <w:b/>
        </w:rPr>
        <w:t xml:space="preserve"> , </w:t>
      </w:r>
      <w:r w:rsidRPr="003168DF">
        <w:t xml:space="preserve">dënimin unik </w:t>
      </w:r>
      <w:r w:rsidRPr="003168DF">
        <w:rPr>
          <w:rFonts w:eastAsia="Book Antiqua"/>
        </w:rPr>
        <w:t>me burgim në  kohëzgjatje</w:t>
      </w:r>
      <w:r w:rsidRPr="004F48BC">
        <w:rPr>
          <w:rFonts w:eastAsia="Book Antiqua"/>
          <w:b/>
        </w:rPr>
        <w:t xml:space="preserve"> prej </w:t>
      </w:r>
      <w:r>
        <w:rPr>
          <w:rFonts w:eastAsia="Book Antiqua"/>
          <w:b/>
        </w:rPr>
        <w:t>8</w:t>
      </w:r>
      <w:r w:rsidRPr="004F48BC">
        <w:rPr>
          <w:rFonts w:eastAsia="Book Antiqua"/>
          <w:b/>
        </w:rPr>
        <w:t>(</w:t>
      </w:r>
      <w:r>
        <w:rPr>
          <w:rFonts w:eastAsia="Book Antiqua"/>
          <w:b/>
        </w:rPr>
        <w:t>tetë</w:t>
      </w:r>
      <w:r w:rsidRPr="004F48BC">
        <w:rPr>
          <w:rFonts w:eastAsia="Book Antiqua"/>
          <w:b/>
        </w:rPr>
        <w:t>) muajve</w:t>
      </w:r>
      <w:r>
        <w:rPr>
          <w:rFonts w:eastAsia="Book Antiqua"/>
          <w:b/>
        </w:rPr>
        <w:t>,</w:t>
      </w:r>
      <w:r w:rsidRPr="004F48BC">
        <w:rPr>
          <w:rFonts w:eastAsia="Book Antiqua"/>
          <w:b/>
        </w:rPr>
        <w:t xml:space="preserve"> </w:t>
      </w:r>
      <w:r w:rsidRPr="003168DF">
        <w:rPr>
          <w:rFonts w:eastAsia="Book Antiqua"/>
        </w:rPr>
        <w:t xml:space="preserve">i cili dënimi nuk do te ekzekutohet nëse i akuzuari  brenda kohës se verifikimit </w:t>
      </w:r>
      <w:r w:rsidRPr="004F48BC">
        <w:rPr>
          <w:rFonts w:eastAsia="Book Antiqua"/>
          <w:b/>
        </w:rPr>
        <w:t>n</w:t>
      </w:r>
      <w:r>
        <w:rPr>
          <w:rFonts w:eastAsia="Book Antiqua"/>
          <w:b/>
        </w:rPr>
        <w:t>ë</w:t>
      </w:r>
      <w:r w:rsidRPr="004F48BC">
        <w:rPr>
          <w:rFonts w:eastAsia="Book Antiqua"/>
          <w:b/>
        </w:rPr>
        <w:t xml:space="preserve"> afatin prej 1 (një) viti ,</w:t>
      </w:r>
      <w:r w:rsidRPr="003168DF">
        <w:rPr>
          <w:rFonts w:eastAsia="Book Antiqua"/>
        </w:rPr>
        <w:t>nuk kryejnë ndonjë vepër tjetër penale .</w:t>
      </w:r>
    </w:p>
    <w:p w:rsidR="002C3CD7" w:rsidRDefault="002C3CD7" w:rsidP="002C3CD7">
      <w:pPr>
        <w:ind w:left="-360" w:hanging="90"/>
        <w:jc w:val="both"/>
      </w:pPr>
      <w:r>
        <w:t xml:space="preserve">         </w:t>
      </w:r>
    </w:p>
    <w:bookmarkEnd w:id="12"/>
    <w:bookmarkEnd w:id="20"/>
    <w:p w:rsidR="002C3CD7" w:rsidRDefault="002C3CD7" w:rsidP="002C3CD7">
      <w:pPr>
        <w:ind w:left="-360" w:firstLine="360"/>
        <w:jc w:val="both"/>
      </w:pPr>
      <w:r>
        <w:rPr>
          <w:rFonts w:eastAsia="Cambria"/>
        </w:rPr>
        <w:t>Shpenzimet e procedurës penale  bien ne barrën e mjeteve buxhetore te Gjykatës .</w:t>
      </w:r>
      <w:r>
        <w:rPr>
          <w:rFonts w:eastAsia="Cambria"/>
          <w:b/>
        </w:rPr>
        <w:t xml:space="preserve">         </w:t>
      </w:r>
      <w:r>
        <w:t xml:space="preserve">       </w:t>
      </w:r>
    </w:p>
    <w:p w:rsidR="002C3CD7" w:rsidRDefault="002C3CD7" w:rsidP="002C3CD7">
      <w:pPr>
        <w:ind w:left="-360" w:firstLine="360"/>
        <w:jc w:val="both"/>
      </w:pPr>
    </w:p>
    <w:bookmarkEnd w:id="13"/>
    <w:bookmarkEnd w:id="14"/>
    <w:bookmarkEnd w:id="15"/>
    <w:bookmarkEnd w:id="16"/>
    <w:bookmarkEnd w:id="17"/>
    <w:bookmarkEnd w:id="18"/>
    <w:bookmarkEnd w:id="21"/>
    <w:bookmarkEnd w:id="22"/>
    <w:p w:rsidR="002C3CD7" w:rsidRDefault="002C3CD7" w:rsidP="002C3CD7">
      <w:pPr>
        <w:ind w:left="-450" w:firstLine="810"/>
        <w:rPr>
          <w:b/>
        </w:rPr>
      </w:pPr>
      <w:r>
        <w:rPr>
          <w:b/>
        </w:rPr>
        <w:t xml:space="preserve">                                                       A r s y e t i m</w:t>
      </w:r>
    </w:p>
    <w:p w:rsidR="002C3CD7" w:rsidRDefault="002C3CD7" w:rsidP="002C3CD7">
      <w:pPr>
        <w:ind w:left="-450" w:firstLine="450"/>
        <w:jc w:val="both"/>
      </w:pPr>
    </w:p>
    <w:p w:rsidR="002C3CD7" w:rsidRPr="00804169" w:rsidRDefault="002C3CD7" w:rsidP="002C3CD7">
      <w:pPr>
        <w:ind w:left="-360" w:firstLine="360"/>
        <w:jc w:val="both"/>
      </w:pPr>
      <w:r>
        <w:t>Prokuroria Themelore - DP në Gjakovë, ka ngritë aktakuzën</w:t>
      </w:r>
      <w:bookmarkStart w:id="130" w:name="OLE_LINK110"/>
      <w:bookmarkStart w:id="131" w:name="OLE_LINK111"/>
      <w:bookmarkStart w:id="132" w:name="OLE_LINK112"/>
      <w:r>
        <w:t xml:space="preserve"> </w:t>
      </w:r>
      <w:bookmarkStart w:id="133" w:name="OLE_LINK85"/>
      <w:r>
        <w:t xml:space="preserve">PP/II.nr.1327/19 të datës </w:t>
      </w:r>
      <w:bookmarkEnd w:id="130"/>
      <w:bookmarkEnd w:id="131"/>
      <w:bookmarkEnd w:id="132"/>
      <w:r>
        <w:t xml:space="preserve">06.11.2019 </w:t>
      </w:r>
      <w:bookmarkEnd w:id="133"/>
      <w:r>
        <w:t xml:space="preserve">kundër të akuzuarve </w:t>
      </w:r>
      <w:r w:rsidR="00AF42CC">
        <w:t>A. Q.</w:t>
      </w:r>
      <w:r>
        <w:t xml:space="preserve"> , për shkak te veprës </w:t>
      </w:r>
      <w:r w:rsidRPr="00804169">
        <w:t xml:space="preserve">penale lëndim i lehtë trupor  nga neni 185 par. 2-1-1.4 lidhur me nenin 31 të KPRK-së, </w:t>
      </w:r>
      <w:r w:rsidR="00AF42CC">
        <w:t>K.C.</w:t>
      </w:r>
      <w:r w:rsidRPr="00804169">
        <w:t xml:space="preserve"> dhe </w:t>
      </w:r>
      <w:r w:rsidR="00AF42CC">
        <w:t>Z. G.</w:t>
      </w:r>
      <w:r w:rsidRPr="00804169">
        <w:t xml:space="preserve"> për shkak të veprave penale në bashkëkryerje  lëndim i lehtë trupor nga neni 185 par. 3 pika 3.1 lidhur me par.1 pika 1.4 lidhur me nenin 31  të KPRK-së dhe veprës  penale nga neni 188 par. 2-1pika 1.4 e lidhur me nenin 31  të KPRK-së.,</w:t>
      </w:r>
      <w:r>
        <w:t xml:space="preserve"> </w:t>
      </w:r>
      <w:r w:rsidRPr="00804169">
        <w:t xml:space="preserve">si dhe të akuzuarit , </w:t>
      </w:r>
      <w:r w:rsidR="00AF42CC">
        <w:t>M. Q.</w:t>
      </w:r>
      <w:r w:rsidRPr="00804169">
        <w:t xml:space="preserve"> ,për shkak te veprës penale lëndim i lehtë trupor  nga neni 185 par.2-1-1.4 të KPRK-së.</w:t>
      </w:r>
    </w:p>
    <w:p w:rsidR="002C3CD7" w:rsidRPr="00353B9C" w:rsidRDefault="002C3CD7" w:rsidP="002C3CD7">
      <w:pPr>
        <w:ind w:left="-450" w:firstLine="450"/>
        <w:jc w:val="both"/>
        <w:rPr>
          <w:b/>
        </w:rPr>
      </w:pPr>
      <w:bookmarkStart w:id="134" w:name="OLE_LINK105"/>
      <w:bookmarkStart w:id="135" w:name="OLE_LINK104"/>
      <w:bookmarkStart w:id="136" w:name="OLE_LINK103"/>
    </w:p>
    <w:p w:rsidR="002C3CD7" w:rsidRDefault="002C3CD7" w:rsidP="002C3CD7">
      <w:pPr>
        <w:ind w:left="-450" w:firstLine="450"/>
        <w:jc w:val="both"/>
      </w:pPr>
      <w:r>
        <w:t xml:space="preserve"> Prokurori i shteti Armend Zenelaj , gjatë shqyrtimit fillestar të mbajtur me datën 16.06.2020,lexoi aktakuzën PP/II.nr.1327/19 të datës 06.11.2019,me ç ‘rast prokurori deklaroi se  mbetet në tërësi pranë aktakuzës por sa i përket sa i përket te dhënave personale te akuzuarve konkretisht te akuzuarit </w:t>
      </w:r>
      <w:r w:rsidR="00AF42CC">
        <w:t>K.C.</w:t>
      </w:r>
      <w:r>
        <w:t xml:space="preserve"> mbetem pranë te dhënave personale te cilat i njëjti i dha sot  ne këtë procesverbal.</w:t>
      </w:r>
    </w:p>
    <w:p w:rsidR="002C3CD7" w:rsidRDefault="002C3CD7" w:rsidP="002C3CD7">
      <w:pPr>
        <w:ind w:left="-450" w:firstLine="90"/>
        <w:jc w:val="both"/>
      </w:pPr>
      <w:bookmarkStart w:id="137" w:name="OLE_LINK21"/>
      <w:bookmarkStart w:id="138" w:name="OLE_LINK20"/>
      <w:bookmarkEnd w:id="134"/>
      <w:bookmarkEnd w:id="135"/>
      <w:bookmarkEnd w:id="136"/>
    </w:p>
    <w:p w:rsidR="002C3CD7" w:rsidRDefault="002C3CD7" w:rsidP="002C3CD7">
      <w:pPr>
        <w:ind w:left="-450" w:firstLine="450"/>
        <w:jc w:val="both"/>
      </w:pPr>
      <w:bookmarkStart w:id="139" w:name="OLE_LINK130"/>
      <w:bookmarkStart w:id="140" w:name="OLE_LINK132"/>
      <w:r>
        <w:t xml:space="preserve">I akuzuari </w:t>
      </w:r>
      <w:r w:rsidR="00AF42CC">
        <w:t>A. Q.</w:t>
      </w:r>
      <w:r>
        <w:t xml:space="preserve"> , në shqyrtimin fillestar duke u deklaruara lidhur me fajësinë ,  thekson se e  pranon në tërësi fajësinë sipas aktakuzës me të cilën pandehet  duke i ditur edhe më parë pasojat e pranimit te fajësisë dhe atë ne mënyrë vullnetare dhe pa presion</w:t>
      </w:r>
      <w:bookmarkStart w:id="141" w:name="OLE_LINK97"/>
      <w:bookmarkStart w:id="142" w:name="OLE_LINK94"/>
      <w:bookmarkStart w:id="143" w:name="OLE_LINK81"/>
      <w:bookmarkStart w:id="144" w:name="OLE_LINK80"/>
      <w:bookmarkStart w:id="145" w:name="OLE_LINK75"/>
      <w:r>
        <w:t xml:space="preserve">, </w:t>
      </w:r>
      <w:bookmarkEnd w:id="141"/>
      <w:r>
        <w:t xml:space="preserve">shtojë se me pranimin e fajësisë jam penduar për veprën e kryer në afekt ,kërkojë falje nga i dëmtuari </w:t>
      </w:r>
      <w:r w:rsidR="00AF42CC">
        <w:t>Z. G.</w:t>
      </w:r>
      <w:r>
        <w:t xml:space="preserve"> edhe pse me të dëmtuarin jemi pajtuar sipas traditave dhe zakoneve . I propozoi gjykatëse të merr parasysh rrethanat lehtësuese si pranimi i fajësisë ,premtimi se në të ardhmen do të jetë më i kujdesshëm dhe nuk do të përsërisë vepra të tilla apo të ngjashme ,gjendjen e dobët ekonomike- shfrytëzues i ndihmave sociale ,premtimi se një veprim i tillë nuk do te përsëritet ,kërkim falja nga i dëmtuari, pajtimi me te dëmtuarin si dhe faktin se është hera e parë qe kam ra ndesh me ligjin. </w:t>
      </w:r>
    </w:p>
    <w:p w:rsidR="002C3CD7" w:rsidRDefault="002C3CD7" w:rsidP="002C3CD7">
      <w:pPr>
        <w:ind w:left="-450" w:right="-175" w:firstLine="360"/>
        <w:jc w:val="both"/>
      </w:pPr>
    </w:p>
    <w:bookmarkEnd w:id="139"/>
    <w:bookmarkEnd w:id="140"/>
    <w:p w:rsidR="002C3CD7" w:rsidRDefault="002C3CD7" w:rsidP="002C3CD7">
      <w:pPr>
        <w:ind w:left="-450" w:firstLine="720"/>
        <w:jc w:val="both"/>
      </w:pPr>
      <w:r>
        <w:t xml:space="preserve">I akuzuari </w:t>
      </w:r>
      <w:r w:rsidR="00AF42CC">
        <w:t>K.C.</w:t>
      </w:r>
      <w:r>
        <w:t xml:space="preserve"> , në shqyrtimin fillestar duke u deklaruar lidhur me fajësinë ,  thekson se e  pranon në tërësi fajësinë sipas aktakuzës me të cilën pandehet  duke i ditur edhe më parë pasojat e pranimit te fajësisë dhe atë ne mënyrë vullnetare dhe pa presion, shtojë se me pranimin e fajësisë jam penduar për veprën e kryer ne afekt ,kërkojë  falje nga të  dëmtuarit </w:t>
      </w:r>
      <w:r w:rsidR="00AF42CC">
        <w:t>L. Q.</w:t>
      </w:r>
      <w:r>
        <w:t xml:space="preserve"> dhe </w:t>
      </w:r>
      <w:r w:rsidR="00AF42CC">
        <w:t>Sh. Q.</w:t>
      </w:r>
      <w:r>
        <w:t xml:space="preserve"> edhe pse me të dëmtuarit familjarisht  jemi pajtuar sipas traditave dhe zakoneve . I propozoi gjykatëse te </w:t>
      </w:r>
      <w:r>
        <w:lastRenderedPageBreak/>
        <w:t xml:space="preserve">merr parasysh rrethanat lehtësuese si pranimi i fajësisë , premtimi se një veprim i tillë nuk do te përsëritet ,kërkim falja nga i dëmtuari ,pajtimi me të dëmtuarit, gjendjen e dobët ekonomike si dhe faktin se është hera e pare qe kam ra ndesh me ligjin. </w:t>
      </w:r>
    </w:p>
    <w:p w:rsidR="002C3CD7" w:rsidRDefault="002C3CD7" w:rsidP="002C3CD7">
      <w:pPr>
        <w:ind w:left="-450" w:right="-175" w:firstLine="360"/>
        <w:jc w:val="both"/>
      </w:pPr>
    </w:p>
    <w:p w:rsidR="002C3CD7" w:rsidRDefault="002C3CD7" w:rsidP="002C3CD7">
      <w:pPr>
        <w:ind w:left="-450" w:firstLine="720"/>
        <w:jc w:val="both"/>
      </w:pPr>
      <w:r>
        <w:t xml:space="preserve">I akuzuari </w:t>
      </w:r>
      <w:r w:rsidR="00AF42CC">
        <w:t>Z. G.</w:t>
      </w:r>
      <w:r>
        <w:t xml:space="preserve"> , në shqyrtimin fillestar duke u deklaruara lidhur me fajësinë ,  thekson se e  pranon në tërësi fajësinë sipas aktakuzës me të cilën pandehet  duke i ditur edhe më parë pasojat e pranimit te fajësisë dhe atë ne mënyrë vullnetare dhe pa presion, shtojë se me pranimin e fajësisë jam penduar për veprën e kryer në afekt ,kërkojë falje nga të dëmtuari </w:t>
      </w:r>
      <w:r w:rsidR="00AF42CC">
        <w:t>L. Q.</w:t>
      </w:r>
      <w:r>
        <w:t xml:space="preserve"> dhe </w:t>
      </w:r>
      <w:r w:rsidR="00AF42CC">
        <w:t>Sh. Q.</w:t>
      </w:r>
      <w:r>
        <w:t xml:space="preserve"> edhe pse me te dëmtuarit familjarisht  jemi pajtuar sipas traditave dhe zakoneve . I propozoi gjykatëse te merr parasysh rrethanat lehtësuese si pranimi i fajësisë , premtimi se një veprim i tillë nuk do te përsëritet ,kërkim falja nga i dëmtuari ,pajtimi me të dëmtuarit, gjendjen e dobët ekonomike si dhe faktin se është hera e pare qe kam ra ndesh me ligjin. </w:t>
      </w:r>
    </w:p>
    <w:p w:rsidR="002C3CD7" w:rsidRDefault="002C3CD7" w:rsidP="002C3CD7">
      <w:pPr>
        <w:ind w:left="-450" w:right="-175" w:firstLine="360"/>
        <w:jc w:val="both"/>
      </w:pPr>
    </w:p>
    <w:p w:rsidR="002C3CD7" w:rsidRDefault="002C3CD7" w:rsidP="002C3CD7">
      <w:pPr>
        <w:ind w:left="-450" w:firstLine="720"/>
        <w:jc w:val="both"/>
      </w:pPr>
      <w:r>
        <w:t xml:space="preserve">I akuzuari </w:t>
      </w:r>
      <w:r w:rsidR="00AF42CC">
        <w:t>M. Q.</w:t>
      </w:r>
      <w:r>
        <w:t xml:space="preserve">  , në shqyrtimin fillestar duke u deklaruara lidhur me fajësinë ,  thekson se e  pranon në tërësi fajësinë sipas aktakuzës me të cilën pandehet  duke i ditur edhe më parë pasojat e pranimit te fajësisë dhe atë ne mënyrë vullnetare dhe pa presion,</w:t>
      </w:r>
      <w:r w:rsidRPr="00C673A6">
        <w:t xml:space="preserve"> </w:t>
      </w:r>
      <w:r>
        <w:t xml:space="preserve">shtojë se me pranimin e fajësisë jam penduar për veprën e kryer në afekt ,kërkojë falje nga i dëmtuari </w:t>
      </w:r>
      <w:r w:rsidR="00AF42CC">
        <w:t>K.C.</w:t>
      </w:r>
      <w:r>
        <w:t xml:space="preserve">  edhe pse me te dëmtuarit familjarisht  jemi pajtuar sipas traditave dhe zakoneve . I propozoi gjykatëse të merr parasysh rrethanat lehtësuese si pranimi i fajësisë , premtimi se një veprim i tillë nuk do te përsëritet ,kërkim falja nga i dëmtuari ,pajtimi me te dëmtuarin , gjendjen e dobët ekonomike si dhe faktin se është hera e parë që kam ra ndesh me ligjin. </w:t>
      </w:r>
    </w:p>
    <w:p w:rsidR="002C3CD7" w:rsidRDefault="002C3CD7" w:rsidP="002C3CD7">
      <w:pPr>
        <w:ind w:left="-450" w:firstLine="720"/>
        <w:jc w:val="both"/>
      </w:pPr>
    </w:p>
    <w:p w:rsidR="002C3CD7" w:rsidRDefault="002C3CD7" w:rsidP="002C3CD7">
      <w:pPr>
        <w:ind w:left="-450" w:firstLine="720"/>
        <w:jc w:val="both"/>
      </w:pPr>
      <w:r>
        <w:t xml:space="preserve">I dëmtuari  </w:t>
      </w:r>
      <w:r w:rsidR="00AF42CC">
        <w:t>L. Q.</w:t>
      </w:r>
      <w:r>
        <w:t xml:space="preserve"> , </w:t>
      </w:r>
      <w:bookmarkStart w:id="146" w:name="OLE_LINK162"/>
      <w:bookmarkStart w:id="147" w:name="OLE_LINK163"/>
      <w:bookmarkStart w:id="148" w:name="OLE_LINK164"/>
      <w:r>
        <w:t>gjatë shqyrtimit fillestar</w:t>
      </w:r>
      <w:bookmarkEnd w:id="146"/>
      <w:bookmarkEnd w:id="147"/>
      <w:bookmarkEnd w:id="148"/>
      <w:r>
        <w:t xml:space="preserve"> deklaroi se nuk i bashkëngjitëm ndjekjes penale me qene se familjarisht sipas traditave jemi pajtuar  dhe nuk kërkon kompensim demi .</w:t>
      </w:r>
    </w:p>
    <w:p w:rsidR="002C3CD7" w:rsidRDefault="002C3CD7" w:rsidP="002C3CD7">
      <w:pPr>
        <w:ind w:left="-450" w:firstLine="1170"/>
        <w:jc w:val="both"/>
      </w:pPr>
    </w:p>
    <w:p w:rsidR="002C3CD7" w:rsidRDefault="002C3CD7" w:rsidP="002C3CD7">
      <w:pPr>
        <w:ind w:left="-450" w:firstLine="720"/>
        <w:jc w:val="both"/>
      </w:pPr>
      <w:r>
        <w:t xml:space="preserve">E dëmtuara </w:t>
      </w:r>
      <w:r w:rsidR="00AF42CC">
        <w:t>Sh. Q.</w:t>
      </w:r>
      <w:r>
        <w:t>, gjatë shqyrtimit fillestar, deklaroi se nuk i bashkëngjitëm ndjekjes penale me qene se familjarisht sipas traditave jemi pajtuar  dhe nuk kërkon kompensim demi .</w:t>
      </w:r>
    </w:p>
    <w:p w:rsidR="002C3CD7" w:rsidRDefault="002C3CD7" w:rsidP="002C3CD7">
      <w:pPr>
        <w:ind w:left="-450" w:firstLine="720"/>
        <w:jc w:val="both"/>
      </w:pPr>
    </w:p>
    <w:p w:rsidR="002C3CD7" w:rsidRPr="00D460D9" w:rsidRDefault="002C3CD7" w:rsidP="002C3CD7">
      <w:pPr>
        <w:ind w:left="-450" w:firstLine="720"/>
        <w:jc w:val="both"/>
      </w:pPr>
      <w:r>
        <w:t>Duke u deklaruar lidhur me fajësisë nga të akuzuarit</w:t>
      </w:r>
      <w:r>
        <w:rPr>
          <w:rFonts w:eastAsia="Aparajita"/>
        </w:rPr>
        <w:t xml:space="preserve"> Prokurori i shtetit Armend Zenelaj  deklaron se: nuk e kundërshton pranimin e fajësisë nga këtu  të  akuzuarit  pasi  që të njëjtit   pranimin e fajësisë e kanë bërë në mënyrë vullnetare dhe pa presion  duke i kuptuar pasojat dhe favoret e pranimit te fajësisë te sqaruara  nga ana gjykatës ashtu qe ne rastin konkret deklaroi se aktakuza me provat e saj ka mbështetje ne prova te cilat i janë bashkangjitur asaj ,andaj i propozoi gjykatës qe të njëjtit te shpallen fajtor , te dënohen sipas ligjit dhe te obligohen në pagesën e shpenzimeve procedurale , e po ashtu i propozoi gjykatës qe me rastin e shqiptimit te dënimit te merr parasysh rrethanat rëndesës dhe lehtësuese </w:t>
      </w:r>
    </w:p>
    <w:bookmarkEnd w:id="142"/>
    <w:bookmarkEnd w:id="143"/>
    <w:bookmarkEnd w:id="144"/>
    <w:bookmarkEnd w:id="145"/>
    <w:p w:rsidR="002C3CD7" w:rsidRDefault="002C3CD7" w:rsidP="002C3CD7">
      <w:pPr>
        <w:ind w:left="-360" w:right="-175" w:firstLine="720"/>
        <w:jc w:val="both"/>
        <w:rPr>
          <w:rFonts w:eastAsia="Cambria"/>
        </w:rPr>
      </w:pPr>
    </w:p>
    <w:p w:rsidR="002C3CD7" w:rsidRDefault="002C3CD7" w:rsidP="002C3CD7">
      <w:pPr>
        <w:ind w:left="-360" w:right="-175" w:firstLine="720"/>
        <w:jc w:val="both"/>
        <w:rPr>
          <w:rFonts w:eastAsia="Cambria"/>
        </w:rPr>
      </w:pPr>
      <w:r>
        <w:rPr>
          <w:rFonts w:eastAsia="Cambria"/>
        </w:rPr>
        <w:t xml:space="preserve">   Ne shqyrtimin fillestar gjykata ka vërtetuar këtë gjendje faktike :</w:t>
      </w:r>
    </w:p>
    <w:p w:rsidR="002C3CD7" w:rsidRDefault="002C3CD7" w:rsidP="002C3CD7">
      <w:pPr>
        <w:ind w:left="-360" w:right="-175" w:firstLine="720"/>
        <w:jc w:val="both"/>
        <w:rPr>
          <w:rFonts w:eastAsia="Cambria"/>
        </w:rPr>
      </w:pPr>
    </w:p>
    <w:p w:rsidR="002C3CD7" w:rsidRDefault="002C3CD7" w:rsidP="002C3CD7">
      <w:pPr>
        <w:ind w:left="-360"/>
        <w:jc w:val="both"/>
      </w:pPr>
      <w:r>
        <w:rPr>
          <w:rFonts w:eastAsia="Cambria"/>
        </w:rPr>
        <w:t xml:space="preserve">        Ne tërësi u vërtetua se i akuzuari </w:t>
      </w:r>
      <w:r w:rsidR="00AF42CC">
        <w:rPr>
          <w:rFonts w:eastAsia="Cambria"/>
          <w:b/>
        </w:rPr>
        <w:t>A. Q.</w:t>
      </w:r>
      <w:r>
        <w:rPr>
          <w:rFonts w:eastAsia="Cambria"/>
        </w:rPr>
        <w:t xml:space="preserve">  :</w:t>
      </w:r>
      <w:r>
        <w:t xml:space="preserve"> </w:t>
      </w:r>
      <w:r>
        <w:rPr>
          <w:b/>
        </w:rPr>
        <w:t xml:space="preserve"> I. - me datë 28.08.2019, rreth orës 22:20 në Rr.”</w:t>
      </w:r>
      <w:r w:rsidR="00AF42CC">
        <w:rPr>
          <w:b/>
        </w:rPr>
        <w:t xml:space="preserve">. . . </w:t>
      </w:r>
      <w:r>
        <w:rPr>
          <w:b/>
        </w:rPr>
        <w:t xml:space="preserve"> “saktësisht në lagjen K</w:t>
      </w:r>
      <w:r w:rsidR="00D53C38">
        <w:rPr>
          <w:b/>
        </w:rPr>
        <w:t>.</w:t>
      </w:r>
      <w:r>
        <w:rPr>
          <w:b/>
        </w:rPr>
        <w:t xml:space="preserve"> , </w:t>
      </w:r>
      <w:r>
        <w:t xml:space="preserve">me dashje me mjet të fortë (tani për tani të pa identifikuar ) i shkakton lëndime te lehta trupore personit tjetër këtu te dëmtuarit </w:t>
      </w:r>
      <w:r w:rsidR="00AF42CC">
        <w:t>Z. G.</w:t>
      </w:r>
      <w:r>
        <w:t xml:space="preserve"> ,në atë mënyrë që pas një përleshje  të at qasshme në lidhje  me konfliktin rreth  ndaljes se zhurmës me muzikë, i pandehuri e sulmon fizikisht te dëmtuarin duke e goditur  me shkop  druri në kokë ,si mjet i rrezikshëm  dhe i përshtatshëm  për shkaktim te lëndimeve trupore , me ç‘ rast   të dëmtuarit i shkakton lëndime të lehta trupore , lëndime këto te konstatuara  dhe të përshkruara hollësisht në ekspertizën mjeko-ligjore të Dr. </w:t>
      </w:r>
      <w:r w:rsidR="00AF42CC">
        <w:t>M.G.</w:t>
      </w:r>
      <w:r>
        <w:t xml:space="preserve"> të datës  29.11.2019.</w:t>
      </w:r>
      <w:r>
        <w:rPr>
          <w:b/>
        </w:rPr>
        <w:t xml:space="preserve">     Të akuzuarit </w:t>
      </w:r>
      <w:bookmarkStart w:id="149" w:name="OLE_LINK169"/>
      <w:bookmarkStart w:id="150" w:name="OLE_LINK170"/>
      <w:bookmarkStart w:id="151" w:name="OLE_LINK171"/>
      <w:r w:rsidR="00AF42CC">
        <w:rPr>
          <w:b/>
        </w:rPr>
        <w:t>K.C.</w:t>
      </w:r>
      <w:r>
        <w:rPr>
          <w:b/>
        </w:rPr>
        <w:t xml:space="preserve">  dhe </w:t>
      </w:r>
      <w:r w:rsidR="00AF42CC">
        <w:rPr>
          <w:b/>
        </w:rPr>
        <w:t>Z. G.</w:t>
      </w:r>
      <w:r>
        <w:rPr>
          <w:b/>
        </w:rPr>
        <w:t xml:space="preserve"> </w:t>
      </w:r>
      <w:bookmarkEnd w:id="149"/>
      <w:bookmarkEnd w:id="150"/>
      <w:bookmarkEnd w:id="151"/>
      <w:r>
        <w:rPr>
          <w:b/>
        </w:rPr>
        <w:t xml:space="preserve"> në bashkëkryerje : II. - </w:t>
      </w:r>
      <w:r>
        <w:t xml:space="preserve">me datë, kohë dhe vend  të njëjtë si  në dispozitivin e I-rë  të kësaj aktakuze,  të pandehurit me dashje në bashkëkryerje edhe me te miturin R.S,  i shkakton lëndime trupore personit tjetër  këtu te dëmtuarin /të miturit  </w:t>
      </w:r>
      <w:r w:rsidR="00AF42CC">
        <w:t>L. Q.</w:t>
      </w:r>
      <w:r>
        <w:t xml:space="preserve"> ,në atë mënyrë që pas një përleshje te at qasshme në  lidhje me </w:t>
      </w:r>
      <w:r>
        <w:lastRenderedPageBreak/>
        <w:t xml:space="preserve">konfliktin rreth ndaljes se zhurmës e muzikës, të pandehurit e sulmojnë fizikisht të dëmtuarin duke e goditur me kmesë dhe shkopinj druri në kokë dhe pjesë te ndryshme te trupit ,si mjet te rrezikshëm dhe te përshtatshëm për shkaktimin  të lëndimeve trupore ,me ç ‘rast  të dëmtuarit i shkakton lëndime te lehta trupore ,lëndime këtu të konstatuara dhe të përshkruara hollësisht  në ekspertizën mjeko ligjore te Dr. </w:t>
      </w:r>
      <w:r w:rsidR="00AF42CC">
        <w:t>M.G.</w:t>
      </w:r>
      <w:r>
        <w:t xml:space="preserve"> të datës 07.11.2019</w:t>
      </w:r>
      <w:r>
        <w:rPr>
          <w:b/>
        </w:rPr>
        <w:t xml:space="preserve"> ;po ashtu  të akuzuarit </w:t>
      </w:r>
      <w:r w:rsidR="00AF42CC">
        <w:rPr>
          <w:b/>
        </w:rPr>
        <w:t>K.C.</w:t>
      </w:r>
      <w:r>
        <w:rPr>
          <w:b/>
        </w:rPr>
        <w:t xml:space="preserve">  dhe </w:t>
      </w:r>
      <w:r w:rsidR="00AF42CC">
        <w:rPr>
          <w:b/>
        </w:rPr>
        <w:t>Z. G.</w:t>
      </w:r>
      <w:r>
        <w:rPr>
          <w:b/>
        </w:rPr>
        <w:t xml:space="preserve"> në bashkëkryerje  </w:t>
      </w:r>
      <w:r w:rsidRPr="003E0351">
        <w:rPr>
          <w:b/>
        </w:rPr>
        <w:t>III</w:t>
      </w:r>
      <w:r>
        <w:t xml:space="preserve">.  -me datën, kohë dhe  vend të njëjtë të përshkruar si në dispozitivin e I-rë  të kësaj aktakuze me dashje  në bashkëkryerje  edhe me të miturin R.S., i  shkakton lëndime trupore  personit tjetër këtu të dëmtuarës </w:t>
      </w:r>
      <w:r w:rsidR="00AF42CC">
        <w:t>Sh. Q.</w:t>
      </w:r>
      <w:r>
        <w:t xml:space="preserve">  ,në atë mënyrë që pas një përleshje te at qasshme në lidhje me konfliktin rreth ndaljes se zhurmës me muzikë , të pandehurit  e sulmojnë fizikisht të dëmtuarën  duke e goditur me shkopinj  drurit  në barkë dhe në dorë ,si mjet i rrezikshme dhe i  përshtatshëm për shkaktimin e lëndimeve trupore ,me ç ‘rast  të dëmtuarës i shkaktojnë lëndime të lehta trupore, lëndime këtu te konstatuara dhe te përshkruara hollësisht  në ekspertizën mjeko ligjore te Dr. </w:t>
      </w:r>
      <w:r w:rsidR="00AF42CC">
        <w:t>M.G.</w:t>
      </w:r>
      <w:r>
        <w:t xml:space="preserve"> të datës . 04.12.2019 si dhe i akuzuari </w:t>
      </w:r>
      <w:r w:rsidR="00AF42CC">
        <w:rPr>
          <w:b/>
        </w:rPr>
        <w:t>M. Q.</w:t>
      </w:r>
      <w:r>
        <w:t xml:space="preserve"> </w:t>
      </w:r>
      <w:r w:rsidRPr="0039081A">
        <w:rPr>
          <w:b/>
        </w:rPr>
        <w:t>V</w:t>
      </w:r>
      <w:r>
        <w:t xml:space="preserve">.- me datë, kohë dhe vend  të njëjtë të përshkruar si në dispozitivin e I-rë  të kësaj aktakuze, me dashje i shkakton lëndime trupore  personit tjetër këtu te dëmtuarit </w:t>
      </w:r>
      <w:r w:rsidR="00AF42CC">
        <w:t>K.C.</w:t>
      </w:r>
      <w:r>
        <w:t xml:space="preserve"> ,në atë mënyrë që pas një përleshje të at qasshme në lidhje me konfliktin  rreth ndaljes së zhurmës me muzikë , i pandehuri e sulmon fizikisht të dëmtuarin  duke e kapur për fyti ,e më pastaj e godet në këmbë me ndërruesin e shpejtësive të  cilën e kishte marr nga sharra e drunjtëve , si mjet i rrezikshëm dhe përshtatshëm për shkaktimin e lëndimeve trupore ,me ç‘ rast  të dëmtuarit i shkakton lëndime të lehta trupore ,lëndime këto të konstatuara dhe të përshkruara hollësisht  në ekspertizën mjeko ligjore te Dr. </w:t>
      </w:r>
      <w:r w:rsidR="00AF42CC">
        <w:t>M.G.</w:t>
      </w:r>
      <w:r>
        <w:t xml:space="preserve"> , të datës. 07.11.2019</w:t>
      </w:r>
    </w:p>
    <w:p w:rsidR="002C3CD7" w:rsidRDefault="002C3CD7" w:rsidP="002C3CD7">
      <w:pPr>
        <w:ind w:left="-360" w:right="-175" w:firstLine="450"/>
        <w:jc w:val="both"/>
        <w:rPr>
          <w:b/>
        </w:rPr>
      </w:pPr>
    </w:p>
    <w:p w:rsidR="002C3CD7" w:rsidRPr="00507B20" w:rsidRDefault="002C3CD7" w:rsidP="002C3CD7">
      <w:pPr>
        <w:spacing w:after="200"/>
        <w:ind w:left="-360" w:right="-175" w:firstLine="450"/>
        <w:jc w:val="both"/>
        <w:rPr>
          <w:rFonts w:eastAsia="Cambria"/>
        </w:rPr>
      </w:pPr>
      <w:r>
        <w:rPr>
          <w:rFonts w:eastAsia="Cambria"/>
        </w:rPr>
        <w:t xml:space="preserve"> Gjykata gjendjen e këtillë faktike e ka vërtetuar nga vet pranimi i fajësisë nga të  akuzuarit të  cilët në shqyrtimin fillestar vullnetarisht kanë  pranuar fajësinë për shkak të së cilës gjykata nuk ka administruar provat, gjykata ka ardhur në  përfundim se pranimi i fajësisë nga i akuzuari është bërë në pajtim me nenin 248 te KPPK-ës. Gjate pranimit te fajësisë gjyqtari i vetëm gjykues konstatojë se të akuzuarit i kanë  kuptuar natyrën dhe pasojat e  pranimit të fajësisë ,pranimi është bërë vullnetarisht  nga të akuzuarit pranimi i fajësisë mbështetet në faktet dhe provat që i përmban aktakuza ,në materialet e prezantuara nga prokurori i shtetit dhe çdo provë tjetër dhe se aktakuza nuk përmban asnjë shkelje të qartë ligjore ose gabime faktike.</w:t>
      </w:r>
    </w:p>
    <w:p w:rsidR="002C3CD7" w:rsidRPr="00971516" w:rsidRDefault="002C3CD7" w:rsidP="002C3CD7">
      <w:pPr>
        <w:ind w:left="-360" w:right="180" w:firstLine="360"/>
        <w:jc w:val="both"/>
        <w:rPr>
          <w:rFonts w:eastAsia="Chicago"/>
        </w:rPr>
      </w:pPr>
      <w:r w:rsidRPr="00971CF6">
        <w:rPr>
          <w:rFonts w:ascii="Chicago" w:eastAsia="Cambria" w:hAnsi="Chicago" w:cs="Chicago"/>
        </w:rPr>
        <w:t xml:space="preserve">   </w:t>
      </w:r>
      <w:r>
        <w:rPr>
          <w:rFonts w:eastAsia="Cambria"/>
        </w:rPr>
        <w:t xml:space="preserve">Me rastin e matjes së dënimit </w:t>
      </w:r>
      <w:r w:rsidRPr="003F2D92">
        <w:rPr>
          <w:rFonts w:eastAsia="Cambria"/>
        </w:rPr>
        <w:t xml:space="preserve">gjykata  ka pasur parasysh të gjitha rrethanat nga neni </w:t>
      </w:r>
      <w:r>
        <w:rPr>
          <w:rFonts w:eastAsia="Cambria"/>
        </w:rPr>
        <w:t>69</w:t>
      </w:r>
      <w:r w:rsidRPr="003F2D92">
        <w:rPr>
          <w:rFonts w:eastAsia="Cambria"/>
        </w:rPr>
        <w:t xml:space="preserve"> të KPRK-së ,të cilat ndikojnë  në zbutjen apo ashpërsimin e dënimit. </w:t>
      </w:r>
      <w:r>
        <w:rPr>
          <w:rFonts w:eastAsia="Cambria"/>
        </w:rPr>
        <w:t xml:space="preserve">Për të akuzuarit </w:t>
      </w:r>
      <w:r w:rsidR="00AF42CC">
        <w:rPr>
          <w:rFonts w:eastAsia="Cambria"/>
        </w:rPr>
        <w:t>A. Q.</w:t>
      </w:r>
      <w:r>
        <w:rPr>
          <w:rFonts w:eastAsia="Cambria"/>
        </w:rPr>
        <w:t xml:space="preserve"> , </w:t>
      </w:r>
      <w:r w:rsidR="00AF42CC">
        <w:rPr>
          <w:rFonts w:eastAsia="Cambria"/>
        </w:rPr>
        <w:t>Z. G.</w:t>
      </w:r>
      <w:r>
        <w:rPr>
          <w:rFonts w:eastAsia="Cambria"/>
        </w:rPr>
        <w:t xml:space="preserve"> , </w:t>
      </w:r>
      <w:r w:rsidR="00AF42CC">
        <w:rPr>
          <w:rFonts w:eastAsia="Cambria"/>
        </w:rPr>
        <w:t>K.C.</w:t>
      </w:r>
      <w:r>
        <w:rPr>
          <w:rFonts w:eastAsia="Cambria"/>
        </w:rPr>
        <w:t xml:space="preserve"> dhe </w:t>
      </w:r>
      <w:r w:rsidR="00AF42CC">
        <w:rPr>
          <w:rFonts w:eastAsia="Cambria"/>
        </w:rPr>
        <w:t>M. Q.</w:t>
      </w:r>
      <w:r w:rsidRPr="00945D95">
        <w:rPr>
          <w:rFonts w:eastAsia="Cambria"/>
          <w:b/>
        </w:rPr>
        <w:t xml:space="preserve"> ,</w:t>
      </w:r>
      <w:r>
        <w:rPr>
          <w:rFonts w:eastAsia="Cambria"/>
        </w:rPr>
        <w:t xml:space="preserve"> r</w:t>
      </w:r>
      <w:r w:rsidRPr="003F2D92">
        <w:rPr>
          <w:rFonts w:eastAsia="Cambria"/>
        </w:rPr>
        <w:t xml:space="preserve">rethana </w:t>
      </w:r>
      <w:r>
        <w:rPr>
          <w:rFonts w:eastAsia="Cambria"/>
        </w:rPr>
        <w:t xml:space="preserve">posaçërisht </w:t>
      </w:r>
      <w:r w:rsidRPr="003F2D92">
        <w:rPr>
          <w:rFonts w:eastAsia="Cambria"/>
        </w:rPr>
        <w:t xml:space="preserve">rënduese nuk gjeti </w:t>
      </w:r>
      <w:r>
        <w:rPr>
          <w:rFonts w:eastAsia="Cambria"/>
        </w:rPr>
        <w:t xml:space="preserve">përpos konstatimit të kryerjes së veprave penale të përshkruara në dispozitiv të këtij aktgjykimi </w:t>
      </w:r>
      <w:r w:rsidRPr="003F2D92">
        <w:rPr>
          <w:rFonts w:eastAsia="Cambria"/>
        </w:rPr>
        <w:t>ndërsa si rrethana lehtësuese gjykata ka marrë</w:t>
      </w:r>
      <w:r>
        <w:rPr>
          <w:rFonts w:eastAsia="Cambria"/>
        </w:rPr>
        <w:t xml:space="preserve"> </w:t>
      </w:r>
      <w:r w:rsidRPr="003F2D92">
        <w:rPr>
          <w:rFonts w:eastAsia="Cambria"/>
        </w:rPr>
        <w:t xml:space="preserve">parasysh pranimin e vullnetshëm të fajësisë nga </w:t>
      </w:r>
      <w:r>
        <w:rPr>
          <w:rFonts w:eastAsia="Cambria"/>
        </w:rPr>
        <w:t>të</w:t>
      </w:r>
      <w:r w:rsidRPr="003F2D92">
        <w:rPr>
          <w:rFonts w:eastAsia="Cambria"/>
        </w:rPr>
        <w:t xml:space="preserve"> akuzuari</w:t>
      </w:r>
      <w:r>
        <w:rPr>
          <w:rFonts w:eastAsia="Cambria"/>
        </w:rPr>
        <w:t>t</w:t>
      </w:r>
      <w:r w:rsidRPr="003F2D92">
        <w:rPr>
          <w:rFonts w:eastAsia="Cambria"/>
        </w:rPr>
        <w:t xml:space="preserve">, </w:t>
      </w:r>
      <w:r>
        <w:rPr>
          <w:rFonts w:eastAsia="Cambria"/>
        </w:rPr>
        <w:t xml:space="preserve">personalitetin e të akuzuarve ,  gjendjen e dobët ekonomike, </w:t>
      </w:r>
      <w:r w:rsidRPr="003F2D92">
        <w:rPr>
          <w:rFonts w:eastAsia="Cambria"/>
        </w:rPr>
        <w:t>sjelljen korrekte të  akuzuar</w:t>
      </w:r>
      <w:r>
        <w:rPr>
          <w:rFonts w:eastAsia="Cambria"/>
        </w:rPr>
        <w:t xml:space="preserve">ve </w:t>
      </w:r>
      <w:r w:rsidRPr="003F2D92">
        <w:rPr>
          <w:rFonts w:eastAsia="Cambria"/>
        </w:rPr>
        <w:t xml:space="preserve">  në gjykim </w:t>
      </w:r>
      <w:r>
        <w:rPr>
          <w:rFonts w:eastAsia="Cambria"/>
        </w:rPr>
        <w:t>, pendimin e tyre  të shprehur  në</w:t>
      </w:r>
      <w:r w:rsidRPr="003F2D92">
        <w:rPr>
          <w:rFonts w:eastAsia="Cambria"/>
        </w:rPr>
        <w:t xml:space="preserve"> gjykatë</w:t>
      </w:r>
      <w:r>
        <w:rPr>
          <w:rFonts w:eastAsia="Cambria"/>
        </w:rPr>
        <w:t xml:space="preserve"> për veprën e kryer, premtimi se një veprim i tillë nuk do të përsëritet</w:t>
      </w:r>
      <w:r w:rsidRPr="003F2D92">
        <w:rPr>
          <w:rFonts w:eastAsia="Cambria"/>
        </w:rPr>
        <w:t xml:space="preserve">, </w:t>
      </w:r>
      <w:r>
        <w:rPr>
          <w:rFonts w:eastAsia="Cambria"/>
        </w:rPr>
        <w:t xml:space="preserve">deklarimi i të dëmtuarës  dhe të dëmtuarit- të miturit në prezencën e përf. ligjor se nuk i bashkëngjiten ndjekjes penale dhe nuk kërkojn kompensim dëmi, të akuzuarit gjithashtu  kanë qenë të dëmtuar </w:t>
      </w:r>
      <w:r w:rsidRPr="003F2D92">
        <w:rPr>
          <w:rFonts w:eastAsia="Cambria"/>
        </w:rPr>
        <w:t xml:space="preserve">si </w:t>
      </w:r>
      <w:r>
        <w:rPr>
          <w:rFonts w:eastAsia="Cambria"/>
        </w:rPr>
        <w:t>dhe</w:t>
      </w:r>
      <w:r w:rsidRPr="003F2D92">
        <w:rPr>
          <w:rFonts w:eastAsia="Cambria"/>
        </w:rPr>
        <w:t xml:space="preserve"> faktin se </w:t>
      </w:r>
      <w:r>
        <w:rPr>
          <w:rFonts w:eastAsia="Cambria"/>
        </w:rPr>
        <w:t xml:space="preserve">të </w:t>
      </w:r>
      <w:r w:rsidRPr="003F2D92">
        <w:rPr>
          <w:rFonts w:eastAsia="Cambria"/>
        </w:rPr>
        <w:t>i akuzuari</w:t>
      </w:r>
      <w:r>
        <w:rPr>
          <w:rFonts w:eastAsia="Cambria"/>
        </w:rPr>
        <w:t xml:space="preserve">t </w:t>
      </w:r>
      <w:r w:rsidRPr="003F2D92">
        <w:rPr>
          <w:rFonts w:eastAsia="Cambria"/>
        </w:rPr>
        <w:t xml:space="preserve"> më parë nuk ka qenë i dënuar</w:t>
      </w:r>
      <w:r>
        <w:rPr>
          <w:rFonts w:eastAsia="Cambria"/>
        </w:rPr>
        <w:t xml:space="preserve">. </w:t>
      </w:r>
      <w:r w:rsidRPr="003F2D92">
        <w:rPr>
          <w:rFonts w:eastAsia="Cambria"/>
        </w:rPr>
        <w:t>Gjykata të akuzuar</w:t>
      </w:r>
      <w:r>
        <w:rPr>
          <w:rFonts w:eastAsia="Cambria"/>
        </w:rPr>
        <w:t xml:space="preserve">ve </w:t>
      </w:r>
      <w:r w:rsidR="00AF42CC">
        <w:rPr>
          <w:rFonts w:eastAsia="Cambria"/>
        </w:rPr>
        <w:t>A. Q.</w:t>
      </w:r>
      <w:r>
        <w:rPr>
          <w:rFonts w:eastAsia="Cambria"/>
        </w:rPr>
        <w:t xml:space="preserve"> dhe </w:t>
      </w:r>
      <w:r w:rsidR="00AF42CC">
        <w:rPr>
          <w:rFonts w:eastAsia="Cambria"/>
        </w:rPr>
        <w:t>M. Q.</w:t>
      </w:r>
      <w:r>
        <w:rPr>
          <w:rFonts w:eastAsia="Cambria"/>
        </w:rPr>
        <w:t>,</w:t>
      </w:r>
      <w:r w:rsidRPr="003F2D92">
        <w:rPr>
          <w:rFonts w:eastAsia="Cambria"/>
        </w:rPr>
        <w:t xml:space="preserve"> i</w:t>
      </w:r>
      <w:r>
        <w:rPr>
          <w:rFonts w:eastAsia="Cambria"/>
        </w:rPr>
        <w:t>u</w:t>
      </w:r>
      <w:r w:rsidRPr="003F2D92">
        <w:rPr>
          <w:rFonts w:eastAsia="Cambria"/>
        </w:rPr>
        <w:t xml:space="preserve"> shqiptoi </w:t>
      </w:r>
      <w:r w:rsidRPr="00252BDC">
        <w:t>dënimin</w:t>
      </w:r>
      <w:r>
        <w:t xml:space="preserve"> me burgim në kohëzgjatje prej nga  4</w:t>
      </w:r>
      <w:r w:rsidRPr="00252BDC">
        <w:t xml:space="preserve"> (</w:t>
      </w:r>
      <w:r>
        <w:t xml:space="preserve">katër </w:t>
      </w:r>
      <w:r w:rsidRPr="00252BDC">
        <w:t xml:space="preserve">) muaj i cili dënim nuk do të ekzekutohet nëse </w:t>
      </w:r>
      <w:r>
        <w:t>të</w:t>
      </w:r>
      <w:r w:rsidRPr="00252BDC">
        <w:t xml:space="preserve">  akuzuar</w:t>
      </w:r>
      <w:r>
        <w:t>it</w:t>
      </w:r>
      <w:r w:rsidRPr="00252BDC">
        <w:t xml:space="preserve">  brenda kohës së verifikimit në afatin prej 1(një) viti të mos kryen vepër tjetër penale</w:t>
      </w:r>
      <w:r>
        <w:t xml:space="preserve"> .Për të akuzuarit </w:t>
      </w:r>
      <w:r w:rsidR="00AF42CC">
        <w:t>Z. G.</w:t>
      </w:r>
      <w:r>
        <w:t xml:space="preserve">  dhe </w:t>
      </w:r>
      <w:r w:rsidR="00AF42CC">
        <w:t>K.C.</w:t>
      </w:r>
      <w:r>
        <w:t xml:space="preserve"> ,për veprat  penale të kryera  iu shqiptoi </w:t>
      </w:r>
      <w:r w:rsidRPr="00252BDC">
        <w:t>dënimin</w:t>
      </w:r>
      <w:r>
        <w:t xml:space="preserve"> unik </w:t>
      </w:r>
      <w:r w:rsidRPr="00252BDC">
        <w:t xml:space="preserve"> me burgim në kohëzgjatje prej</w:t>
      </w:r>
      <w:r>
        <w:t xml:space="preserve"> nga </w:t>
      </w:r>
      <w:r w:rsidRPr="00252BDC">
        <w:t xml:space="preserve"> </w:t>
      </w:r>
      <w:r>
        <w:t>8</w:t>
      </w:r>
      <w:r w:rsidRPr="00252BDC">
        <w:t xml:space="preserve"> (</w:t>
      </w:r>
      <w:r>
        <w:t>tetë) muaj</w:t>
      </w:r>
      <w:r w:rsidRPr="00252BDC">
        <w:t>ve</w:t>
      </w:r>
      <w:r>
        <w:t xml:space="preserve"> i</w:t>
      </w:r>
      <w:r w:rsidRPr="00252BDC">
        <w:t xml:space="preserve"> cili dënim nuk do të ekzekutohet nëse </w:t>
      </w:r>
      <w:r>
        <w:t>të</w:t>
      </w:r>
      <w:r w:rsidRPr="00252BDC">
        <w:t xml:space="preserve">  akuzuari</w:t>
      </w:r>
      <w:r>
        <w:t>t</w:t>
      </w:r>
      <w:r w:rsidRPr="00252BDC">
        <w:t xml:space="preserve">  brenda kohës së verifikimit në afatin prej 1(një) viti të mos krye</w:t>
      </w:r>
      <w:r>
        <w:t>jnë</w:t>
      </w:r>
      <w:r w:rsidRPr="00252BDC">
        <w:t xml:space="preserve"> vepër tjetër penale</w:t>
      </w:r>
      <w:r>
        <w:t>.  Të gjitha këto</w:t>
      </w:r>
      <w:r w:rsidRPr="003F2D92">
        <w:rPr>
          <w:rFonts w:eastAsia="Cambria"/>
        </w:rPr>
        <w:t xml:space="preserve"> rrethana ndikuan që Gjykata ti zbatoi dispozitat e zbutjes së dënimit të p</w:t>
      </w:r>
      <w:r>
        <w:rPr>
          <w:rFonts w:eastAsia="Cambria"/>
        </w:rPr>
        <w:t xml:space="preserve">arapara me nenin 69 të KPRK-së, </w:t>
      </w:r>
      <w:r w:rsidRPr="00971516">
        <w:rPr>
          <w:rFonts w:eastAsia="Times New Roman"/>
        </w:rPr>
        <w:t>me të cil</w:t>
      </w:r>
      <w:r>
        <w:rPr>
          <w:rFonts w:eastAsia="Times New Roman"/>
        </w:rPr>
        <w:t>at</w:t>
      </w:r>
      <w:r w:rsidRPr="00971516">
        <w:rPr>
          <w:rFonts w:eastAsia="Times New Roman"/>
        </w:rPr>
        <w:t xml:space="preserve"> dënim</w:t>
      </w:r>
      <w:r>
        <w:rPr>
          <w:rFonts w:eastAsia="Times New Roman"/>
        </w:rPr>
        <w:t>e</w:t>
      </w:r>
      <w:r w:rsidRPr="00971516">
        <w:rPr>
          <w:rFonts w:eastAsia="Times New Roman"/>
        </w:rPr>
        <w:t xml:space="preserve"> do të arrihet efekti dhe qëllimi i tij nga neni </w:t>
      </w:r>
      <w:r>
        <w:rPr>
          <w:rFonts w:eastAsia="Times New Roman"/>
        </w:rPr>
        <w:t xml:space="preserve">38 dhe 47 </w:t>
      </w:r>
      <w:r w:rsidRPr="00971516">
        <w:rPr>
          <w:rFonts w:eastAsia="Times New Roman"/>
        </w:rPr>
        <w:t xml:space="preserve"> KPRK-së dhe ky dënim i tillë i shqiptuar sipas bindjes së gjykatës është në proporcion me vepr</w:t>
      </w:r>
      <w:r>
        <w:rPr>
          <w:rFonts w:eastAsia="Times New Roman"/>
        </w:rPr>
        <w:t xml:space="preserve">at </w:t>
      </w:r>
      <w:r w:rsidRPr="00971516">
        <w:rPr>
          <w:rFonts w:eastAsia="Times New Roman"/>
        </w:rPr>
        <w:t xml:space="preserve"> penale të kryer</w:t>
      </w:r>
      <w:r>
        <w:rPr>
          <w:rFonts w:eastAsia="Times New Roman"/>
        </w:rPr>
        <w:t xml:space="preserve">a </w:t>
      </w:r>
      <w:r w:rsidRPr="00971516">
        <w:rPr>
          <w:rFonts w:eastAsia="Times New Roman"/>
        </w:rPr>
        <w:t>, shkall</w:t>
      </w:r>
      <w:r>
        <w:rPr>
          <w:rFonts w:eastAsia="Times New Roman"/>
        </w:rPr>
        <w:t>ë</w:t>
      </w:r>
      <w:r w:rsidRPr="00971516">
        <w:rPr>
          <w:rFonts w:eastAsia="Times New Roman"/>
        </w:rPr>
        <w:t xml:space="preserve">n e </w:t>
      </w:r>
      <w:r w:rsidRPr="00971516">
        <w:rPr>
          <w:rFonts w:eastAsia="Times New Roman"/>
        </w:rPr>
        <w:lastRenderedPageBreak/>
        <w:t>përgjegjësisë së të akuzuar</w:t>
      </w:r>
      <w:r>
        <w:rPr>
          <w:rFonts w:eastAsia="Times New Roman"/>
        </w:rPr>
        <w:t>ve</w:t>
      </w:r>
      <w:r w:rsidRPr="00971516">
        <w:rPr>
          <w:rFonts w:eastAsia="Times New Roman"/>
        </w:rPr>
        <w:t xml:space="preserve">  dhe me rrethanat personale të cilat i posedo</w:t>
      </w:r>
      <w:r>
        <w:rPr>
          <w:rFonts w:eastAsia="Times New Roman"/>
        </w:rPr>
        <w:t xml:space="preserve">jnë të </w:t>
      </w:r>
      <w:r w:rsidRPr="00971516">
        <w:rPr>
          <w:rFonts w:eastAsia="Times New Roman"/>
        </w:rPr>
        <w:t xml:space="preserve"> akuzuari</w:t>
      </w:r>
      <w:r>
        <w:rPr>
          <w:rFonts w:eastAsia="Times New Roman"/>
        </w:rPr>
        <w:t xml:space="preserve">t </w:t>
      </w:r>
      <w:r w:rsidRPr="00971516">
        <w:rPr>
          <w:rFonts w:eastAsia="Times New Roman"/>
        </w:rPr>
        <w:t>.</w:t>
      </w:r>
      <w:r w:rsidRPr="009D2159">
        <w:t xml:space="preserve"> </w:t>
      </w:r>
      <w:r>
        <w:t>Gjykata beson se me shqiptimin e sanksionit të tillë, pra, do të arrihet qëllimi i dënimi i paraparë në dispozitën e nenit 38 të KPRK-ës, se kjo do të ndikoj tek të  akuzuarit që në të ardhmen të mos kryej vepra penale, si dhe do të ndikoj tek të tjerët në ngritjen e moralit dhe forcimin e detyrimit për respektimin e ligjit.</w:t>
      </w:r>
    </w:p>
    <w:p w:rsidR="002C3CD7" w:rsidRPr="00570CE3" w:rsidRDefault="002C3CD7" w:rsidP="002C3CD7">
      <w:pPr>
        <w:ind w:left="-360" w:right="180" w:firstLine="360"/>
        <w:jc w:val="both"/>
        <w:rPr>
          <w:rFonts w:eastAsia="Cambria"/>
        </w:rPr>
      </w:pPr>
    </w:p>
    <w:p w:rsidR="002C3CD7" w:rsidRPr="00D460D9" w:rsidRDefault="002C3CD7" w:rsidP="002C3CD7">
      <w:pPr>
        <w:tabs>
          <w:tab w:val="left" w:pos="9810"/>
        </w:tabs>
        <w:ind w:left="-360" w:firstLine="360"/>
        <w:jc w:val="both"/>
        <w:rPr>
          <w:rFonts w:eastAsia="Cambria"/>
        </w:rPr>
      </w:pPr>
      <w:bookmarkStart w:id="152" w:name="OLE_LINK63"/>
      <w:r w:rsidRPr="00D460D9">
        <w:rPr>
          <w:rFonts w:eastAsia="Cambria"/>
        </w:rPr>
        <w:t xml:space="preserve">Gjykata nuk ka vendosur për kërkesë pasurore juridike , ngase </w:t>
      </w:r>
      <w:r>
        <w:rPr>
          <w:rFonts w:eastAsia="Cambria"/>
        </w:rPr>
        <w:t xml:space="preserve">të </w:t>
      </w:r>
      <w:r w:rsidRPr="00D460D9">
        <w:rPr>
          <w:rFonts w:eastAsia="Cambria"/>
        </w:rPr>
        <w:t xml:space="preserve"> dëmtuari</w:t>
      </w:r>
      <w:r>
        <w:rPr>
          <w:rFonts w:eastAsia="Cambria"/>
        </w:rPr>
        <w:t xml:space="preserve">t </w:t>
      </w:r>
      <w:r w:rsidR="00AF42CC">
        <w:rPr>
          <w:rFonts w:eastAsia="Cambria"/>
        </w:rPr>
        <w:t>Sh. Q.</w:t>
      </w:r>
      <w:r>
        <w:rPr>
          <w:rFonts w:eastAsia="Cambria"/>
        </w:rPr>
        <w:t xml:space="preserve"> dhe </w:t>
      </w:r>
      <w:r w:rsidR="00AF42CC">
        <w:rPr>
          <w:rFonts w:eastAsia="Cambria"/>
        </w:rPr>
        <w:t>L. Q.</w:t>
      </w:r>
      <w:r>
        <w:rPr>
          <w:rFonts w:eastAsia="Cambria"/>
        </w:rPr>
        <w:t>,</w:t>
      </w:r>
      <w:r w:rsidRPr="00D460D9">
        <w:rPr>
          <w:rFonts w:eastAsia="Cambria"/>
        </w:rPr>
        <w:t xml:space="preserve"> gjatë shqyrtimit fillestar nuk ka</w:t>
      </w:r>
      <w:r>
        <w:rPr>
          <w:rFonts w:eastAsia="Cambria"/>
        </w:rPr>
        <w:t xml:space="preserve">në </w:t>
      </w:r>
      <w:r w:rsidRPr="00D460D9">
        <w:rPr>
          <w:rFonts w:eastAsia="Cambria"/>
        </w:rPr>
        <w:t xml:space="preserve"> paraqitur kërkesë pasurore juridike.</w:t>
      </w:r>
    </w:p>
    <w:p w:rsidR="002C3CD7" w:rsidRDefault="002C3CD7" w:rsidP="002C3CD7">
      <w:pPr>
        <w:ind w:left="-450" w:firstLine="450"/>
        <w:jc w:val="both"/>
      </w:pPr>
    </w:p>
    <w:p w:rsidR="002C3CD7" w:rsidRDefault="002C3CD7" w:rsidP="002C3CD7">
      <w:pPr>
        <w:ind w:left="-360" w:firstLine="540"/>
        <w:jc w:val="both"/>
      </w:pPr>
      <w:bookmarkStart w:id="153" w:name="OLE_LINK76"/>
      <w:bookmarkStart w:id="154" w:name="OLE_LINK77"/>
      <w:bookmarkStart w:id="155" w:name="OLE_LINK78"/>
      <w:bookmarkStart w:id="156" w:name="OLE_LINK128"/>
      <w:r>
        <w:t>Vendimi që shpenzimet e procedurës penale të bien në barrën e mjeteve buxhetore, gjykata e morri ne mbështetje te nenit 453/4 të KPP-ës , pasi që të  akuzuarit janë të gjendjes së dobët ekonomike ,shfrytëzues i ndihmave sociale e detyrimi qe ti paguajnë shpenzimet procedurale do të rrezikonte gjendjen materiale te akuzuarve ose të personave që  detyrohen ti mbështesin  materialisht.</w:t>
      </w:r>
    </w:p>
    <w:bookmarkEnd w:id="153"/>
    <w:bookmarkEnd w:id="154"/>
    <w:bookmarkEnd w:id="155"/>
    <w:bookmarkEnd w:id="156"/>
    <w:p w:rsidR="002C3CD7" w:rsidRDefault="002C3CD7" w:rsidP="002C3CD7">
      <w:pPr>
        <w:ind w:left="-360" w:firstLine="450"/>
        <w:jc w:val="both"/>
      </w:pPr>
    </w:p>
    <w:bookmarkEnd w:id="152"/>
    <w:p w:rsidR="002C3CD7" w:rsidRDefault="002C3CD7" w:rsidP="002C3CD7">
      <w:pPr>
        <w:ind w:left="-360" w:right="-175" w:firstLine="720"/>
        <w:jc w:val="center"/>
      </w:pPr>
      <w:r>
        <w:t>Nga sa u tha më lartë u vendos si në dispozitiv të këtij Aktgjykimi.</w:t>
      </w:r>
    </w:p>
    <w:p w:rsidR="002C3CD7" w:rsidRDefault="002C3CD7" w:rsidP="002C3CD7">
      <w:pPr>
        <w:ind w:left="-360" w:right="-175" w:firstLine="720"/>
        <w:jc w:val="both"/>
      </w:pPr>
    </w:p>
    <w:p w:rsidR="002C3CD7" w:rsidRDefault="002C3CD7" w:rsidP="002C3CD7">
      <w:pPr>
        <w:ind w:left="-360" w:right="-175" w:firstLine="720"/>
        <w:jc w:val="center"/>
        <w:rPr>
          <w:b/>
        </w:rPr>
      </w:pPr>
      <w:r>
        <w:rPr>
          <w:b/>
        </w:rPr>
        <w:t>GJYKATA THEMELORE NË GJAKOVË,</w:t>
      </w:r>
    </w:p>
    <w:p w:rsidR="002C3CD7" w:rsidRDefault="002C3CD7" w:rsidP="002C3CD7">
      <w:pPr>
        <w:ind w:left="-360" w:right="-175" w:firstLine="720"/>
        <w:jc w:val="center"/>
        <w:rPr>
          <w:b/>
        </w:rPr>
      </w:pPr>
      <w:r>
        <w:rPr>
          <w:b/>
        </w:rPr>
        <w:t>P. nr.708/19   më datë 16.06.2020</w:t>
      </w:r>
    </w:p>
    <w:p w:rsidR="002C3CD7" w:rsidRDefault="002C3CD7" w:rsidP="002C3CD7">
      <w:pPr>
        <w:ind w:left="-360" w:right="-175" w:firstLine="720"/>
        <w:jc w:val="center"/>
        <w:rPr>
          <w:b/>
        </w:rPr>
      </w:pPr>
    </w:p>
    <w:p w:rsidR="002C3CD7" w:rsidRDefault="002C3CD7" w:rsidP="002C3CD7">
      <w:pPr>
        <w:tabs>
          <w:tab w:val="left" w:pos="450"/>
        </w:tabs>
        <w:ind w:left="-360" w:right="-175"/>
        <w:rPr>
          <w:b/>
        </w:rPr>
      </w:pPr>
      <w:r>
        <w:rPr>
          <w:b/>
        </w:rPr>
        <w:t>Sekretarja juridike,</w:t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>
        <w:rPr>
          <w:b/>
        </w:rPr>
        <w:t>Gj y q t a r j a,                                           Flutur Nagavci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Ilirjana Hoti</w:t>
      </w:r>
    </w:p>
    <w:p w:rsidR="002C3CD7" w:rsidRDefault="002C3CD7" w:rsidP="002C3CD7">
      <w:pPr>
        <w:tabs>
          <w:tab w:val="left" w:pos="450"/>
        </w:tabs>
        <w:ind w:left="-360" w:right="-175"/>
        <w:rPr>
          <w:b/>
        </w:rPr>
      </w:pPr>
    </w:p>
    <w:p w:rsidR="002C3CD7" w:rsidRDefault="002C3CD7" w:rsidP="002C3CD7">
      <w:pPr>
        <w:rPr>
          <w:rFonts w:eastAsia="Berlin Sans FB Demi"/>
          <w:b/>
        </w:rPr>
      </w:pPr>
    </w:p>
    <w:p w:rsidR="002C3CD7" w:rsidRDefault="002C3CD7" w:rsidP="002C3CD7">
      <w:pPr>
        <w:rPr>
          <w:rFonts w:eastAsia="Berlin Sans FB Demi"/>
          <w:b/>
        </w:rPr>
      </w:pPr>
    </w:p>
    <w:p w:rsidR="002C3CD7" w:rsidRDefault="002C3CD7" w:rsidP="002C3CD7">
      <w:pPr>
        <w:rPr>
          <w:rFonts w:eastAsia="Berlin Sans FB Demi"/>
          <w:b/>
        </w:rPr>
      </w:pPr>
    </w:p>
    <w:p w:rsidR="002C3CD7" w:rsidRDefault="002C3CD7" w:rsidP="002C3CD7">
      <w:pPr>
        <w:rPr>
          <w:rFonts w:eastAsia="Berlin Sans FB Demi"/>
        </w:rPr>
      </w:pPr>
      <w:r>
        <w:rPr>
          <w:rFonts w:eastAsia="Berlin Sans FB Demi"/>
          <w:b/>
        </w:rPr>
        <w:t>KËSHILLA JURIDIKE</w:t>
      </w:r>
      <w:r>
        <w:rPr>
          <w:rFonts w:eastAsia="Berlin Sans FB Demi"/>
        </w:rPr>
        <w:t xml:space="preserve">: Kundër këtij Aktgjykimi mund të paraqitet ankesë ,në afatin prej </w:t>
      </w:r>
      <w:r>
        <w:rPr>
          <w:rFonts w:eastAsia="Berlin Sans FB Demi"/>
          <w:b/>
        </w:rPr>
        <w:t>15</w:t>
      </w:r>
      <w:r>
        <w:rPr>
          <w:rFonts w:eastAsia="Berlin Sans FB Demi"/>
        </w:rPr>
        <w:t xml:space="preserve">                       </w:t>
      </w:r>
      <w:r>
        <w:rPr>
          <w:rFonts w:eastAsia="Berlin Sans FB Demi"/>
          <w:b/>
        </w:rPr>
        <w:t xml:space="preserve">         </w:t>
      </w:r>
    </w:p>
    <w:p w:rsidR="002C3CD7" w:rsidRDefault="002C3CD7" w:rsidP="002C3CD7">
      <w:pPr>
        <w:rPr>
          <w:rFonts w:eastAsia="Berlin Sans FB Demi"/>
        </w:rPr>
      </w:pPr>
      <w:r>
        <w:rPr>
          <w:rFonts w:eastAsia="Berlin Sans FB Demi"/>
        </w:rPr>
        <w:t xml:space="preserve">                                           </w:t>
      </w:r>
      <w:r>
        <w:rPr>
          <w:rFonts w:eastAsia="Berlin Sans FB Demi"/>
          <w:b/>
        </w:rPr>
        <w:t>ditësh</w:t>
      </w:r>
      <w:r>
        <w:rPr>
          <w:rFonts w:eastAsia="Berlin Sans FB Demi"/>
        </w:rPr>
        <w:t xml:space="preserve"> nga dita e marrjes së tij në dorëzim, Gjykatës së Apelit në </w:t>
      </w:r>
    </w:p>
    <w:p w:rsidR="002C3CD7" w:rsidRDefault="002C3CD7" w:rsidP="002C3CD7">
      <w:pPr>
        <w:ind w:left="-450"/>
        <w:rPr>
          <w:rFonts w:eastAsia="Berlin Sans FB Demi"/>
        </w:rPr>
      </w:pPr>
      <w:r>
        <w:rPr>
          <w:rFonts w:eastAsia="Berlin Sans FB Demi"/>
        </w:rPr>
        <w:tab/>
      </w:r>
      <w:r>
        <w:rPr>
          <w:rFonts w:eastAsia="Berlin Sans FB Demi"/>
        </w:rPr>
        <w:tab/>
      </w:r>
      <w:r>
        <w:rPr>
          <w:rFonts w:eastAsia="Berlin Sans FB Demi"/>
        </w:rPr>
        <w:tab/>
      </w:r>
      <w:r>
        <w:rPr>
          <w:rFonts w:eastAsia="Berlin Sans FB Demi"/>
        </w:rPr>
        <w:tab/>
        <w:t xml:space="preserve">       Prishtinë. Ankesa në kopje të mjaftueshme i dorëzohet kësaj </w:t>
      </w:r>
    </w:p>
    <w:p w:rsidR="002C3CD7" w:rsidRDefault="002C3CD7" w:rsidP="002C3CD7">
      <w:pPr>
        <w:ind w:left="-450"/>
        <w:rPr>
          <w:rFonts w:eastAsia="Berlin Sans FB Demi"/>
        </w:rPr>
      </w:pPr>
      <w:r>
        <w:tab/>
      </w:r>
      <w:r>
        <w:tab/>
      </w:r>
      <w:r>
        <w:tab/>
      </w:r>
      <w:r>
        <w:tab/>
        <w:t xml:space="preserve">       </w:t>
      </w:r>
      <w:r>
        <w:rPr>
          <w:rFonts w:eastAsia="Berlin Sans FB Demi"/>
        </w:rPr>
        <w:t xml:space="preserve">Gjykatë.      </w:t>
      </w:r>
    </w:p>
    <w:bookmarkEnd w:id="137"/>
    <w:bookmarkEnd w:id="138"/>
    <w:p w:rsidR="002C3CD7" w:rsidRDefault="002C3CD7" w:rsidP="002C3CD7">
      <w:pPr>
        <w:tabs>
          <w:tab w:val="left" w:pos="450"/>
        </w:tabs>
        <w:ind w:left="-360" w:right="-175"/>
        <w:rPr>
          <w:b/>
        </w:rPr>
      </w:pPr>
    </w:p>
    <w:sectPr w:rsidR="002C3CD7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480" w:rsidRDefault="00FC0480" w:rsidP="004369F3">
      <w:r>
        <w:separator/>
      </w:r>
    </w:p>
  </w:endnote>
  <w:endnote w:type="continuationSeparator" w:id="0">
    <w:p w:rsidR="00FC0480" w:rsidRDefault="00FC0480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cago">
    <w:altName w:val="Arial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Berlin Sans FB Demi">
    <w:charset w:val="00"/>
    <w:family w:val="swiss"/>
    <w:pitch w:val="variable"/>
    <w:sig w:usb0="00000003" w:usb1="00000000" w:usb2="00000000" w:usb3="00000000" w:csb0="00000001" w:csb1="00000000"/>
  </w:font>
  <w:font w:name="Californian FB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C43" w:rsidRDefault="00B25C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B739C6" w:rsidP="00EB64E5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9C816FB" wp14:editId="4C2668A9">
              <wp:simplePos x="0" y="0"/>
              <wp:positionH relativeFrom="column">
                <wp:posOffset>-845186</wp:posOffset>
              </wp:positionH>
              <wp:positionV relativeFrom="paragraph">
                <wp:posOffset>-1611630</wp:posOffset>
              </wp:positionV>
              <wp:extent cx="333375" cy="20859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085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39C6" w:rsidRPr="00D01192" w:rsidRDefault="00B739C6" w:rsidP="00B739C6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-21179994"/>
                              <w:text/>
                            </w:sdtPr>
                            <w:sdtEndPr/>
                            <w:sdtContent>
                              <w:r w:rsidR="00B36399" w:rsidRPr="00837526">
                                <w:rPr>
                                  <w:b/>
                                </w:rPr>
                                <w:t>2019:288242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C816F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6.55pt;margin-top:-126.9pt;width:26.25pt;height:16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    <v:textbox style="layout-flow:vertical;mso-layout-flow-alt:bottom-to-top">
                <w:txbxContent>
                  <w:p w:rsidR="00B739C6" w:rsidRPr="00D01192" w:rsidRDefault="00B739C6" w:rsidP="00B739C6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-21179994"/>
                        <w:text/>
                      </w:sdtPr>
                      <w:sdtEndPr/>
                      <w:sdtContent>
                        <w:r w:rsidR="00B36399" w:rsidRPr="00837526">
                          <w:rPr>
                            <w:b/>
                          </w:rPr>
                          <w:t>2019:288242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646922">
          <w:rPr>
            <w:noProof/>
          </w:rPr>
          <w:t>2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646922">
      <w:rPr>
        <w:noProof/>
      </w:rPr>
      <w:t>7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D44B9F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1C8342" wp14:editId="32E472B7">
              <wp:simplePos x="0" y="0"/>
              <wp:positionH relativeFrom="column">
                <wp:posOffset>-740410</wp:posOffset>
              </wp:positionH>
              <wp:positionV relativeFrom="paragraph">
                <wp:posOffset>-1887855</wp:posOffset>
              </wp:positionV>
              <wp:extent cx="333375" cy="233362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333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6B3F" w:rsidRPr="00D01192" w:rsidRDefault="00D55AD4" w:rsidP="00E12330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131144343"/>
                              <w:text/>
                            </w:sdtPr>
                            <w:sdtEndPr/>
                            <w:sdtContent>
                              <w:r w:rsidR="00B51F0D" w:rsidRPr="00837526">
                                <w:rPr>
                                  <w:b/>
                                </w:rPr>
                                <w:t>2019:288242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1C834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58.3pt;margin-top:-148.65pt;width:26.2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    <v:textbox style="layout-flow:vertical;mso-layout-flow-alt:bottom-to-top">
                <w:txbxContent>
                  <w:p w:rsidR="006F6B3F" w:rsidRPr="00D01192" w:rsidRDefault="00D55AD4" w:rsidP="00E12330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131144343"/>
                        <w:text/>
                      </w:sdtPr>
                      <w:sdtEndPr/>
                      <w:sdtContent>
                        <w:r w:rsidR="00B51F0D" w:rsidRPr="00837526">
                          <w:rPr>
                            <w:b/>
                          </w:rPr>
                          <w:t>2019:288242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646922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646922">
      <w:rPr>
        <w:noProof/>
      </w:rPr>
      <w:t>7</w:t>
    </w:r>
    <w:r w:rsidR="00EB64E5">
      <w:rPr>
        <w:noProof/>
      </w:rPr>
      <w:fldChar w:fldCharType="end"/>
    </w:r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480" w:rsidRDefault="00FC0480" w:rsidP="004369F3">
      <w:r>
        <w:separator/>
      </w:r>
    </w:p>
  </w:footnote>
  <w:footnote w:type="continuationSeparator" w:id="0">
    <w:p w:rsidR="00FC0480" w:rsidRDefault="00FC0480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C43" w:rsidRDefault="00B25C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EndPr/>
      <w:sdtContent>
        <w:r w:rsidR="006A7DB9">
          <w:t>2019:262241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EndPr/>
      <w:sdtContent>
        <w:r w:rsidR="00AA55C6" w:rsidRPr="003C657E">
          <w:t>23.06.2020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EndPr/>
      <w:sdtContent>
        <w:r w:rsidR="00B63529" w:rsidRPr="003C657E">
          <w:t>00981613</w:t>
        </w:r>
      </w:sdtContent>
    </w:sdt>
  </w:p>
  <w:p w:rsidR="00EB64E5" w:rsidRPr="003C657E" w:rsidRDefault="00EB64E5" w:rsidP="00612D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eastAsia="sq-AL"/>
            </w:rPr>
            <w:drawing>
              <wp:inline distT="0" distB="0" distL="0" distR="0" wp14:anchorId="7889EE30" wp14:editId="5E839CA0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Pr="00C91168" w:rsidRDefault="00FC0480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EndPr/>
            <w:sdtContent>
              <w:r w:rsidR="00C71CAF" w:rsidRPr="00C91168">
                <w:t>GJYKATA THEMELORE GJAKOVË</w:t>
              </w:r>
            </w:sdtContent>
          </w:sdt>
        </w:p>
        <w:p w:rsidR="00612D01" w:rsidRPr="00C91168" w:rsidRDefault="00612D01" w:rsidP="00C91168">
          <w:pPr>
            <w:jc w:val="center"/>
          </w:pPr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01"/>
    <w:rsid w:val="000135D0"/>
    <w:rsid w:val="00024499"/>
    <w:rsid w:val="00025CE7"/>
    <w:rsid w:val="00025E5A"/>
    <w:rsid w:val="000458BE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C3CD7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5F1E8E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6922"/>
    <w:rsid w:val="00647D97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66D6"/>
    <w:rsid w:val="00A077E5"/>
    <w:rsid w:val="00A108FC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42CC"/>
    <w:rsid w:val="00AF667F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412D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303AE"/>
    <w:rsid w:val="00D44B9F"/>
    <w:rsid w:val="00D53C38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2DD4"/>
    <w:rsid w:val="00F84A04"/>
    <w:rsid w:val="00F85412"/>
    <w:rsid w:val="00F871F4"/>
    <w:rsid w:val="00F93DC5"/>
    <w:rsid w:val="00F96E11"/>
    <w:rsid w:val="00FA56A6"/>
    <w:rsid w:val="00FA6843"/>
    <w:rsid w:val="00FC0480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C769912-9A84-426F-80A3-B29BE0E09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CE627581A604D978909C3C43536A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46160-B9C8-4E5A-A754-6FBC5660A46F}"/>
      </w:docPartPr>
      <w:docPartBody>
        <w:p w:rsidR="00877F2D" w:rsidRDefault="00B57244" w:rsidP="00B57244">
          <w:pPr>
            <w:pStyle w:val="1CE627581A604D978909C3C43536AC0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cago">
    <w:altName w:val="Arial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Berlin Sans FB Demi">
    <w:charset w:val="00"/>
    <w:family w:val="swiss"/>
    <w:pitch w:val="variable"/>
    <w:sig w:usb0="00000003" w:usb1="00000000" w:usb2="00000000" w:usb3="00000000" w:csb0="00000001" w:csb1="00000000"/>
  </w:font>
  <w:font w:name="Californian FB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50E2C"/>
    <w:rsid w:val="0006190F"/>
    <w:rsid w:val="0007133D"/>
    <w:rsid w:val="000A48B6"/>
    <w:rsid w:val="000B1E49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54197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5F2C9D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E65AD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201BE-CF4F-47DF-92CE-54E27B8AF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3300</Words>
  <Characters>18811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22067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Nentor Oseku</cp:lastModifiedBy>
  <cp:revision>6</cp:revision>
  <cp:lastPrinted>2020-06-25T13:50:00Z</cp:lastPrinted>
  <dcterms:created xsi:type="dcterms:W3CDTF">2020-06-23T09:47:00Z</dcterms:created>
  <dcterms:modified xsi:type="dcterms:W3CDTF">2020-06-25T13:50:00Z</dcterms:modified>
</cp:coreProperties>
</file>